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00F2B6" w14:textId="77777777" w:rsidR="00D94651" w:rsidRPr="002C55C2" w:rsidRDefault="00D94651" w:rsidP="00D94651">
      <w:pPr>
        <w:pBdr>
          <w:bottom w:val="single" w:sz="4" w:space="1" w:color="auto"/>
        </w:pBdr>
        <w:spacing w:after="0" w:line="240" w:lineRule="auto"/>
        <w:rPr>
          <w:rFonts w:ascii="Calibri" w:eastAsia="Times New Roman" w:hAnsi="Calibri" w:cs="Calibri"/>
          <w:sz w:val="24"/>
          <w:szCs w:val="24"/>
          <w:lang w:eastAsia="de-DE"/>
        </w:rPr>
      </w:pPr>
      <w:r w:rsidRPr="002C55C2">
        <w:rPr>
          <w:rFonts w:ascii="Calibri" w:eastAsia="Times New Roman" w:hAnsi="Calibri" w:cs="Calibri"/>
          <w:sz w:val="24"/>
          <w:szCs w:val="24"/>
          <w:lang w:eastAsia="de-DE"/>
        </w:rPr>
        <w:t>PRESSE-INFORMATION</w:t>
      </w:r>
    </w:p>
    <w:p w14:paraId="0C6BF49B" w14:textId="77777777" w:rsidR="00D94651" w:rsidRPr="002C55C2" w:rsidRDefault="00D94651" w:rsidP="00D94651">
      <w:pPr>
        <w:spacing w:after="0" w:line="240" w:lineRule="auto"/>
        <w:rPr>
          <w:rFonts w:ascii="Calibri" w:eastAsia="Times New Roman" w:hAnsi="Calibri" w:cs="Calibri"/>
          <w:i/>
          <w:sz w:val="16"/>
          <w:szCs w:val="16"/>
          <w:u w:val="single"/>
          <w:lang w:eastAsia="de-DE"/>
        </w:rPr>
      </w:pPr>
    </w:p>
    <w:p w14:paraId="24939289" w14:textId="77777777" w:rsidR="00D94651" w:rsidRPr="002C55C2" w:rsidRDefault="00D94651" w:rsidP="00D94651">
      <w:pPr>
        <w:spacing w:after="0" w:line="240" w:lineRule="auto"/>
        <w:rPr>
          <w:rFonts w:ascii="Calibri" w:eastAsia="Times New Roman" w:hAnsi="Calibri" w:cs="Calibri"/>
          <w:sz w:val="16"/>
          <w:szCs w:val="16"/>
          <w:lang w:eastAsia="de-DE"/>
        </w:rPr>
      </w:pPr>
    </w:p>
    <w:p w14:paraId="4C695C66" w14:textId="37D118E2" w:rsidR="00BD29D6" w:rsidRPr="002C55C2" w:rsidRDefault="00BD29D6" w:rsidP="00BD29D6">
      <w:pPr>
        <w:rPr>
          <w:rFonts w:ascii="Calibri" w:eastAsia="Calibri" w:hAnsi="Calibri" w:cs="Calibri"/>
          <w:i/>
          <w:sz w:val="20"/>
          <w:szCs w:val="20"/>
        </w:rPr>
      </w:pPr>
      <w:r w:rsidRPr="002C55C2">
        <w:rPr>
          <w:rFonts w:ascii="Calibri" w:hAnsi="Calibri" w:cs="Calibri"/>
          <w:i/>
          <w:sz w:val="20"/>
          <w:szCs w:val="20"/>
        </w:rPr>
        <w:t xml:space="preserve">Spanntechnik/ Fertigungstechnik/ </w:t>
      </w:r>
      <w:r w:rsidR="00435826" w:rsidRPr="002C55C2">
        <w:rPr>
          <w:rFonts w:ascii="Calibri" w:hAnsi="Calibri" w:cs="Calibri"/>
          <w:i/>
          <w:sz w:val="20"/>
          <w:szCs w:val="20"/>
        </w:rPr>
        <w:t>Feinzerspanung</w:t>
      </w:r>
      <w:r w:rsidRPr="002C55C2">
        <w:rPr>
          <w:rFonts w:ascii="Calibri" w:hAnsi="Calibri" w:cs="Calibri"/>
          <w:i/>
          <w:sz w:val="20"/>
          <w:szCs w:val="20"/>
        </w:rPr>
        <w:t xml:space="preserve">/ </w:t>
      </w:r>
      <w:r w:rsidR="00435826" w:rsidRPr="002C55C2">
        <w:rPr>
          <w:rFonts w:ascii="Calibri" w:hAnsi="Calibri" w:cs="Calibri"/>
          <w:i/>
          <w:sz w:val="20"/>
          <w:szCs w:val="20"/>
        </w:rPr>
        <w:t xml:space="preserve">Getriebebau/ </w:t>
      </w:r>
      <w:r w:rsidR="00F776D5" w:rsidRPr="002C55C2">
        <w:rPr>
          <w:rFonts w:ascii="Calibri" w:hAnsi="Calibri" w:cs="Calibri"/>
          <w:i/>
          <w:sz w:val="20"/>
          <w:szCs w:val="20"/>
        </w:rPr>
        <w:t>Verzahnungstechnik</w:t>
      </w:r>
      <w:r w:rsidR="00997ED2" w:rsidRPr="002C55C2">
        <w:rPr>
          <w:rFonts w:ascii="Calibri" w:hAnsi="Calibri" w:cs="Calibri"/>
          <w:i/>
          <w:sz w:val="20"/>
          <w:szCs w:val="20"/>
        </w:rPr>
        <w:t>/ Zulieferer</w:t>
      </w:r>
    </w:p>
    <w:p w14:paraId="010A8B9A" w14:textId="04236E76" w:rsidR="00D94651" w:rsidRPr="002C55C2" w:rsidRDefault="001A5717" w:rsidP="00C52A9C">
      <w:pPr>
        <w:keepNext/>
        <w:spacing w:after="120" w:line="240" w:lineRule="auto"/>
        <w:jc w:val="both"/>
        <w:outlineLvl w:val="2"/>
        <w:rPr>
          <w:rFonts w:ascii="Calibri" w:eastAsia="Times New Roman" w:hAnsi="Calibri" w:cs="Calibri"/>
          <w:b/>
          <w:bCs/>
          <w:spacing w:val="-8"/>
          <w:sz w:val="44"/>
          <w:szCs w:val="44"/>
          <w:lang w:eastAsia="de-DE"/>
        </w:rPr>
      </w:pPr>
      <w:r w:rsidRPr="002C55C2">
        <w:rPr>
          <w:rFonts w:ascii="Calibri" w:eastAsia="Times New Roman" w:hAnsi="Calibri" w:cs="Calibri"/>
          <w:b/>
          <w:bCs/>
          <w:spacing w:val="-8"/>
          <w:sz w:val="44"/>
          <w:szCs w:val="44"/>
          <w:lang w:eastAsia="de-DE"/>
        </w:rPr>
        <w:t>Größeres</w:t>
      </w:r>
      <w:r w:rsidR="00A55EAA" w:rsidRPr="002C55C2">
        <w:rPr>
          <w:rFonts w:ascii="Calibri" w:eastAsia="Times New Roman" w:hAnsi="Calibri" w:cs="Calibri"/>
          <w:b/>
          <w:bCs/>
          <w:spacing w:val="-8"/>
          <w:sz w:val="44"/>
          <w:szCs w:val="44"/>
          <w:lang w:eastAsia="de-DE"/>
        </w:rPr>
        <w:t xml:space="preserve"> Einführspiel und längere Lebensdauer</w:t>
      </w:r>
    </w:p>
    <w:p w14:paraId="0C9A3E8F" w14:textId="0596D50D" w:rsidR="00D94651" w:rsidRPr="002C55C2" w:rsidRDefault="00C52A9C" w:rsidP="00C52A9C">
      <w:pPr>
        <w:keepNext/>
        <w:spacing w:after="240" w:line="240" w:lineRule="auto"/>
        <w:jc w:val="both"/>
        <w:outlineLvl w:val="1"/>
        <w:rPr>
          <w:rFonts w:ascii="Calibri" w:eastAsia="Times New Roman" w:hAnsi="Calibri" w:cs="Calibri"/>
          <w:b/>
          <w:bCs/>
          <w:sz w:val="24"/>
          <w:szCs w:val="24"/>
          <w:lang w:eastAsia="de-DE"/>
        </w:rPr>
      </w:pPr>
      <w:r w:rsidRPr="002C55C2">
        <w:rPr>
          <w:rFonts w:ascii="Calibri" w:eastAsia="Times New Roman" w:hAnsi="Calibri" w:cs="Calibri"/>
          <w:b/>
          <w:bCs/>
          <w:sz w:val="24"/>
          <w:szCs w:val="24"/>
          <w:lang w:eastAsia="de-DE"/>
        </w:rPr>
        <w:t xml:space="preserve">RINGSPANN </w:t>
      </w:r>
      <w:r w:rsidR="009514CF" w:rsidRPr="002C55C2">
        <w:rPr>
          <w:rFonts w:ascii="Calibri" w:eastAsia="Times New Roman" w:hAnsi="Calibri" w:cs="Calibri"/>
          <w:b/>
          <w:bCs/>
          <w:sz w:val="24"/>
          <w:szCs w:val="24"/>
          <w:lang w:eastAsia="de-DE"/>
        </w:rPr>
        <w:t>stellt</w:t>
      </w:r>
      <w:r w:rsidRPr="002C55C2">
        <w:rPr>
          <w:rFonts w:ascii="Calibri" w:eastAsia="Times New Roman" w:hAnsi="Calibri" w:cs="Calibri"/>
          <w:b/>
          <w:bCs/>
          <w:sz w:val="24"/>
          <w:szCs w:val="24"/>
          <w:lang w:eastAsia="de-DE"/>
        </w:rPr>
        <w:t xml:space="preserve"> neue </w:t>
      </w:r>
      <w:r w:rsidR="009514CF" w:rsidRPr="002C55C2">
        <w:rPr>
          <w:rFonts w:ascii="Calibri" w:eastAsia="Times New Roman" w:hAnsi="Calibri" w:cs="Calibri"/>
          <w:b/>
          <w:bCs/>
          <w:sz w:val="24"/>
          <w:szCs w:val="24"/>
          <w:lang w:eastAsia="de-DE"/>
        </w:rPr>
        <w:t>15°-</w:t>
      </w:r>
      <w:r w:rsidR="00D94651" w:rsidRPr="002C55C2">
        <w:rPr>
          <w:rFonts w:ascii="Calibri" w:eastAsia="Times New Roman" w:hAnsi="Calibri" w:cs="Calibri"/>
          <w:b/>
          <w:bCs/>
          <w:sz w:val="24"/>
          <w:szCs w:val="24"/>
          <w:lang w:eastAsia="de-DE"/>
        </w:rPr>
        <w:t>Spann</w:t>
      </w:r>
      <w:r w:rsidR="003478A4" w:rsidRPr="002C55C2">
        <w:rPr>
          <w:rFonts w:ascii="Calibri" w:eastAsia="Times New Roman" w:hAnsi="Calibri" w:cs="Calibri"/>
          <w:b/>
          <w:bCs/>
          <w:sz w:val="24"/>
          <w:szCs w:val="24"/>
          <w:lang w:eastAsia="de-DE"/>
        </w:rPr>
        <w:t>scheiben</w:t>
      </w:r>
      <w:r w:rsidRPr="002C55C2">
        <w:rPr>
          <w:rFonts w:ascii="Calibri" w:eastAsia="Times New Roman" w:hAnsi="Calibri" w:cs="Calibri"/>
          <w:b/>
          <w:bCs/>
          <w:sz w:val="24"/>
          <w:szCs w:val="24"/>
          <w:lang w:eastAsia="de-DE"/>
        </w:rPr>
        <w:t xml:space="preserve"> mit höheren Rundlauf-Genauigkeiten</w:t>
      </w:r>
      <w:r w:rsidR="009514CF" w:rsidRPr="002C55C2">
        <w:rPr>
          <w:rFonts w:ascii="Calibri" w:eastAsia="Times New Roman" w:hAnsi="Calibri" w:cs="Calibri"/>
          <w:b/>
          <w:bCs/>
          <w:sz w:val="24"/>
          <w:szCs w:val="24"/>
          <w:lang w:eastAsia="de-DE"/>
        </w:rPr>
        <w:t xml:space="preserve"> vor</w:t>
      </w:r>
    </w:p>
    <w:p w14:paraId="734DA335" w14:textId="640E5B25" w:rsidR="0066051C" w:rsidRPr="002C55C2" w:rsidRDefault="00FD6B52" w:rsidP="0087686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ascii="Calibri" w:eastAsia="Times New Roman" w:hAnsi="Calibri" w:cs="Calibri"/>
          <w:b/>
          <w:bCs/>
          <w:sz w:val="21"/>
          <w:szCs w:val="21"/>
          <w:lang w:eastAsia="de-DE"/>
        </w:rPr>
      </w:pPr>
      <w:r w:rsidRPr="002C55C2">
        <w:rPr>
          <w:rFonts w:ascii="Calibri" w:eastAsia="Times New Roman" w:hAnsi="Calibri" w:cs="Calibri"/>
          <w:b/>
          <w:bCs/>
          <w:sz w:val="21"/>
          <w:szCs w:val="21"/>
          <w:lang w:eastAsia="de-DE"/>
        </w:rPr>
        <w:t>Die Aus</w:t>
      </w:r>
      <w:r w:rsidR="00D813BE" w:rsidRPr="002C55C2">
        <w:rPr>
          <w:rFonts w:ascii="Calibri" w:eastAsia="Times New Roman" w:hAnsi="Calibri" w:cs="Calibri"/>
          <w:b/>
          <w:bCs/>
          <w:sz w:val="21"/>
          <w:szCs w:val="21"/>
          <w:lang w:eastAsia="de-DE"/>
        </w:rPr>
        <w:t xml:space="preserve">weitung </w:t>
      </w:r>
      <w:r w:rsidRPr="002C55C2">
        <w:rPr>
          <w:rFonts w:ascii="Calibri" w:eastAsia="Times New Roman" w:hAnsi="Calibri" w:cs="Calibri"/>
          <w:b/>
          <w:bCs/>
          <w:sz w:val="21"/>
          <w:szCs w:val="21"/>
          <w:lang w:eastAsia="de-DE"/>
        </w:rPr>
        <w:t>des technischen Potenzials der R</w:t>
      </w:r>
      <w:r w:rsidR="00472629" w:rsidRPr="002C55C2">
        <w:rPr>
          <w:rFonts w:ascii="Calibri" w:eastAsia="Times New Roman" w:hAnsi="Calibri" w:cs="Calibri"/>
          <w:b/>
          <w:bCs/>
          <w:sz w:val="21"/>
          <w:szCs w:val="21"/>
          <w:lang w:eastAsia="de-DE"/>
        </w:rPr>
        <w:t>INGSPANN</w:t>
      </w:r>
      <w:r w:rsidRPr="002C55C2">
        <w:rPr>
          <w:rFonts w:ascii="Calibri" w:eastAsia="Times New Roman" w:hAnsi="Calibri" w:cs="Calibri"/>
          <w:b/>
          <w:bCs/>
          <w:sz w:val="21"/>
          <w:szCs w:val="21"/>
          <w:lang w:eastAsia="de-DE"/>
        </w:rPr>
        <w:t>-</w:t>
      </w:r>
      <w:r w:rsidR="009514CF" w:rsidRPr="002C55C2">
        <w:rPr>
          <w:rFonts w:ascii="Calibri" w:eastAsia="Times New Roman" w:hAnsi="Calibri" w:cs="Calibri"/>
          <w:b/>
          <w:bCs/>
          <w:sz w:val="21"/>
          <w:szCs w:val="21"/>
          <w:lang w:eastAsia="de-DE"/>
        </w:rPr>
        <w:t>Spanns</w:t>
      </w:r>
      <w:r w:rsidRPr="002C55C2">
        <w:rPr>
          <w:rFonts w:ascii="Calibri" w:eastAsia="Times New Roman" w:hAnsi="Calibri" w:cs="Calibri"/>
          <w:b/>
          <w:bCs/>
          <w:sz w:val="21"/>
          <w:szCs w:val="21"/>
          <w:lang w:eastAsia="de-DE"/>
        </w:rPr>
        <w:t xml:space="preserve">cheibe </w:t>
      </w:r>
      <w:r w:rsidR="00D813BE" w:rsidRPr="002C55C2">
        <w:rPr>
          <w:rFonts w:ascii="Calibri" w:eastAsia="Times New Roman" w:hAnsi="Calibri" w:cs="Calibri"/>
          <w:b/>
          <w:bCs/>
          <w:sz w:val="21"/>
          <w:szCs w:val="21"/>
          <w:lang w:eastAsia="de-DE"/>
        </w:rPr>
        <w:t xml:space="preserve">befeuert </w:t>
      </w:r>
      <w:r w:rsidRPr="002C55C2">
        <w:rPr>
          <w:rFonts w:ascii="Calibri" w:eastAsia="Times New Roman" w:hAnsi="Calibri" w:cs="Calibri"/>
          <w:b/>
          <w:bCs/>
          <w:sz w:val="21"/>
          <w:szCs w:val="21"/>
          <w:lang w:eastAsia="de-DE"/>
        </w:rPr>
        <w:t xml:space="preserve">seit </w:t>
      </w:r>
      <w:r w:rsidR="0066051C" w:rsidRPr="002C55C2">
        <w:rPr>
          <w:rFonts w:ascii="Calibri" w:eastAsia="Times New Roman" w:hAnsi="Calibri" w:cs="Calibri"/>
          <w:b/>
          <w:bCs/>
          <w:sz w:val="21"/>
          <w:szCs w:val="21"/>
          <w:lang w:eastAsia="de-DE"/>
        </w:rPr>
        <w:t xml:space="preserve">jeher </w:t>
      </w:r>
      <w:r w:rsidR="00D813BE" w:rsidRPr="002C55C2">
        <w:rPr>
          <w:rFonts w:ascii="Calibri" w:eastAsia="Times New Roman" w:hAnsi="Calibri" w:cs="Calibri"/>
          <w:b/>
          <w:bCs/>
          <w:sz w:val="21"/>
          <w:szCs w:val="21"/>
          <w:lang w:eastAsia="de-DE"/>
        </w:rPr>
        <w:t>die I</w:t>
      </w:r>
      <w:r w:rsidRPr="002C55C2">
        <w:rPr>
          <w:rFonts w:ascii="Calibri" w:eastAsia="Times New Roman" w:hAnsi="Calibri" w:cs="Calibri"/>
          <w:b/>
          <w:bCs/>
          <w:sz w:val="21"/>
          <w:szCs w:val="21"/>
          <w:lang w:eastAsia="de-DE"/>
        </w:rPr>
        <w:t>nnovati</w:t>
      </w:r>
      <w:r w:rsidR="00D813BE" w:rsidRPr="002C55C2">
        <w:rPr>
          <w:rFonts w:ascii="Calibri" w:eastAsia="Times New Roman" w:hAnsi="Calibri" w:cs="Calibri"/>
          <w:b/>
          <w:bCs/>
          <w:sz w:val="21"/>
          <w:szCs w:val="21"/>
          <w:lang w:eastAsia="de-DE"/>
        </w:rPr>
        <w:t xml:space="preserve">onskräfte </w:t>
      </w:r>
      <w:r w:rsidRPr="002C55C2">
        <w:rPr>
          <w:rFonts w:ascii="Calibri" w:eastAsia="Times New Roman" w:hAnsi="Calibri" w:cs="Calibri"/>
          <w:b/>
          <w:bCs/>
          <w:sz w:val="21"/>
          <w:szCs w:val="21"/>
          <w:lang w:eastAsia="de-DE"/>
        </w:rPr>
        <w:t xml:space="preserve">von RINGSPANN. </w:t>
      </w:r>
      <w:r w:rsidR="0066051C" w:rsidRPr="002C55C2">
        <w:rPr>
          <w:rFonts w:ascii="Calibri" w:eastAsia="Times New Roman" w:hAnsi="Calibri" w:cs="Calibri"/>
          <w:b/>
          <w:bCs/>
          <w:sz w:val="21"/>
          <w:szCs w:val="21"/>
          <w:lang w:eastAsia="de-DE"/>
        </w:rPr>
        <w:t>Ausgehend vom</w:t>
      </w:r>
      <w:r w:rsidRPr="002C55C2">
        <w:rPr>
          <w:rFonts w:ascii="Calibri" w:eastAsia="Times New Roman" w:hAnsi="Calibri" w:cs="Calibri"/>
          <w:b/>
          <w:bCs/>
          <w:sz w:val="21"/>
          <w:szCs w:val="21"/>
          <w:lang w:eastAsia="de-DE"/>
        </w:rPr>
        <w:t xml:space="preserve"> Funktionsprinzip die</w:t>
      </w:r>
      <w:r w:rsidR="0063143C" w:rsidRPr="002C55C2">
        <w:rPr>
          <w:rFonts w:ascii="Calibri" w:eastAsia="Times New Roman" w:hAnsi="Calibri" w:cs="Calibri"/>
          <w:b/>
          <w:bCs/>
          <w:sz w:val="21"/>
          <w:szCs w:val="21"/>
          <w:lang w:eastAsia="de-DE"/>
        </w:rPr>
        <w:t>ses</w:t>
      </w:r>
      <w:r w:rsidRPr="002C55C2">
        <w:rPr>
          <w:rFonts w:ascii="Calibri" w:eastAsia="Times New Roman" w:hAnsi="Calibri" w:cs="Calibri"/>
          <w:b/>
          <w:bCs/>
          <w:sz w:val="21"/>
          <w:szCs w:val="21"/>
          <w:lang w:eastAsia="de-DE"/>
        </w:rPr>
        <w:t xml:space="preserve"> flachkegeligen</w:t>
      </w:r>
      <w:r w:rsidR="0063143C" w:rsidRPr="002C55C2">
        <w:rPr>
          <w:rFonts w:ascii="Calibri" w:eastAsia="Times New Roman" w:hAnsi="Calibri" w:cs="Calibri"/>
          <w:b/>
          <w:bCs/>
          <w:sz w:val="21"/>
          <w:szCs w:val="21"/>
          <w:lang w:eastAsia="de-DE"/>
        </w:rPr>
        <w:t xml:space="preserve"> Federstahlrings präsentiert das Unternehmen regelmäßig neue Spanntechnik-Lösungen</w:t>
      </w:r>
      <w:r w:rsidR="00D813BE" w:rsidRPr="002C55C2">
        <w:rPr>
          <w:rFonts w:ascii="Calibri" w:eastAsia="Times New Roman" w:hAnsi="Calibri" w:cs="Calibri"/>
          <w:b/>
          <w:bCs/>
          <w:sz w:val="21"/>
          <w:szCs w:val="21"/>
          <w:lang w:eastAsia="de-DE"/>
        </w:rPr>
        <w:t xml:space="preserve">, die </w:t>
      </w:r>
      <w:r w:rsidR="0063143C" w:rsidRPr="002C55C2">
        <w:rPr>
          <w:rFonts w:ascii="Calibri" w:eastAsia="Times New Roman" w:hAnsi="Calibri" w:cs="Calibri"/>
          <w:b/>
          <w:bCs/>
          <w:sz w:val="21"/>
          <w:szCs w:val="21"/>
          <w:lang w:eastAsia="de-DE"/>
        </w:rPr>
        <w:t>die Bearbeitung zylindrischer Getriebeteile für den Automobil- und Maschinenbau sowie die Luftfahrt- und Fluidtechnik</w:t>
      </w:r>
      <w:r w:rsidR="00D813BE" w:rsidRPr="002C55C2">
        <w:rPr>
          <w:rFonts w:ascii="Calibri" w:eastAsia="Times New Roman" w:hAnsi="Calibri" w:cs="Calibri"/>
          <w:b/>
          <w:bCs/>
          <w:sz w:val="21"/>
          <w:szCs w:val="21"/>
          <w:lang w:eastAsia="de-DE"/>
        </w:rPr>
        <w:t xml:space="preserve"> weiter voranbringen</w:t>
      </w:r>
      <w:r w:rsidR="0063143C" w:rsidRPr="002C55C2">
        <w:rPr>
          <w:rFonts w:ascii="Calibri" w:eastAsia="Times New Roman" w:hAnsi="Calibri" w:cs="Calibri"/>
          <w:b/>
          <w:bCs/>
          <w:sz w:val="21"/>
          <w:szCs w:val="21"/>
          <w:lang w:eastAsia="de-DE"/>
        </w:rPr>
        <w:t>.</w:t>
      </w:r>
      <w:r w:rsidR="00D813BE" w:rsidRPr="002C55C2">
        <w:rPr>
          <w:rFonts w:ascii="Calibri" w:eastAsia="Times New Roman" w:hAnsi="Calibri" w:cs="Calibri"/>
          <w:b/>
          <w:bCs/>
          <w:sz w:val="21"/>
          <w:szCs w:val="21"/>
          <w:lang w:eastAsia="de-DE"/>
        </w:rPr>
        <w:t xml:space="preserve"> In diesen Tagen ist es wieder soweit: </w:t>
      </w:r>
      <w:r w:rsidR="003478A4" w:rsidRPr="002C55C2">
        <w:rPr>
          <w:rFonts w:ascii="Calibri" w:eastAsia="Times New Roman" w:hAnsi="Calibri" w:cs="Calibri"/>
          <w:b/>
          <w:bCs/>
          <w:sz w:val="21"/>
          <w:szCs w:val="21"/>
          <w:lang w:eastAsia="de-DE"/>
        </w:rPr>
        <w:t>Erstmals präsentiert d</w:t>
      </w:r>
      <w:r w:rsidR="00D813BE" w:rsidRPr="002C55C2">
        <w:rPr>
          <w:rFonts w:ascii="Calibri" w:eastAsia="Times New Roman" w:hAnsi="Calibri" w:cs="Calibri"/>
          <w:b/>
          <w:bCs/>
          <w:sz w:val="21"/>
          <w:szCs w:val="21"/>
          <w:lang w:eastAsia="de-DE"/>
        </w:rPr>
        <w:t xml:space="preserve">as Unternehmen neue </w:t>
      </w:r>
      <w:r w:rsidR="003478A4" w:rsidRPr="002C55C2">
        <w:rPr>
          <w:rFonts w:ascii="Calibri" w:eastAsia="Times New Roman" w:hAnsi="Calibri" w:cs="Calibri"/>
          <w:b/>
          <w:bCs/>
          <w:sz w:val="21"/>
          <w:szCs w:val="21"/>
          <w:lang w:eastAsia="de-DE"/>
        </w:rPr>
        <w:t>15°-</w:t>
      </w:r>
      <w:r w:rsidR="00D813BE" w:rsidRPr="002C55C2">
        <w:rPr>
          <w:rFonts w:ascii="Calibri" w:eastAsia="Times New Roman" w:hAnsi="Calibri" w:cs="Calibri"/>
          <w:b/>
          <w:bCs/>
          <w:sz w:val="21"/>
          <w:szCs w:val="21"/>
          <w:lang w:eastAsia="de-DE"/>
        </w:rPr>
        <w:t>Spann</w:t>
      </w:r>
      <w:r w:rsidR="003478A4" w:rsidRPr="002C55C2">
        <w:rPr>
          <w:rFonts w:ascii="Calibri" w:eastAsia="Times New Roman" w:hAnsi="Calibri" w:cs="Calibri"/>
          <w:b/>
          <w:bCs/>
          <w:sz w:val="21"/>
          <w:szCs w:val="21"/>
          <w:lang w:eastAsia="de-DE"/>
        </w:rPr>
        <w:t>scheiben</w:t>
      </w:r>
      <w:r w:rsidR="00435134" w:rsidRPr="002C55C2">
        <w:rPr>
          <w:rFonts w:ascii="Calibri" w:eastAsia="Times New Roman" w:hAnsi="Calibri" w:cs="Calibri"/>
          <w:b/>
          <w:bCs/>
          <w:sz w:val="21"/>
          <w:szCs w:val="21"/>
          <w:lang w:eastAsia="de-DE"/>
        </w:rPr>
        <w:t xml:space="preserve"> für seine Flanschfutter</w:t>
      </w:r>
      <w:r w:rsidR="00D813BE" w:rsidRPr="002C55C2">
        <w:rPr>
          <w:rFonts w:ascii="Calibri" w:eastAsia="Times New Roman" w:hAnsi="Calibri" w:cs="Calibri"/>
          <w:b/>
          <w:bCs/>
          <w:sz w:val="21"/>
          <w:szCs w:val="21"/>
          <w:lang w:eastAsia="de-DE"/>
        </w:rPr>
        <w:t xml:space="preserve"> </w:t>
      </w:r>
      <w:r w:rsidR="00435134" w:rsidRPr="002C55C2">
        <w:rPr>
          <w:rFonts w:ascii="Calibri" w:eastAsia="Times New Roman" w:hAnsi="Calibri" w:cs="Calibri"/>
          <w:b/>
          <w:bCs/>
          <w:sz w:val="21"/>
          <w:szCs w:val="21"/>
          <w:lang w:eastAsia="de-DE"/>
        </w:rPr>
        <w:t xml:space="preserve">und </w:t>
      </w:r>
      <w:r w:rsidR="0066051C" w:rsidRPr="002C55C2">
        <w:rPr>
          <w:rFonts w:ascii="Calibri" w:eastAsia="Times New Roman" w:hAnsi="Calibri" w:cs="Calibri"/>
          <w:b/>
          <w:bCs/>
          <w:sz w:val="21"/>
          <w:szCs w:val="21"/>
          <w:lang w:eastAsia="de-DE"/>
        </w:rPr>
        <w:t>F</w:t>
      </w:r>
      <w:r w:rsidR="00435134" w:rsidRPr="002C55C2">
        <w:rPr>
          <w:rFonts w:ascii="Calibri" w:eastAsia="Times New Roman" w:hAnsi="Calibri" w:cs="Calibri"/>
          <w:b/>
          <w:bCs/>
          <w:sz w:val="21"/>
          <w:szCs w:val="21"/>
          <w:lang w:eastAsia="de-DE"/>
        </w:rPr>
        <w:t>lanschdorne</w:t>
      </w:r>
      <w:r w:rsidR="0066051C" w:rsidRPr="002C55C2">
        <w:rPr>
          <w:rFonts w:ascii="Calibri" w:eastAsia="Times New Roman" w:hAnsi="Calibri" w:cs="Calibri"/>
          <w:b/>
          <w:bCs/>
          <w:sz w:val="21"/>
          <w:szCs w:val="21"/>
          <w:lang w:eastAsia="de-DE"/>
        </w:rPr>
        <w:t xml:space="preserve"> der </w:t>
      </w:r>
      <w:r w:rsidR="009514CF" w:rsidRPr="002C55C2">
        <w:rPr>
          <w:rFonts w:ascii="Calibri" w:eastAsia="Times New Roman" w:hAnsi="Calibri" w:cs="Calibri"/>
          <w:b/>
          <w:bCs/>
          <w:sz w:val="21"/>
          <w:szCs w:val="21"/>
          <w:lang w:eastAsia="de-DE"/>
        </w:rPr>
        <w:t>Spanns</w:t>
      </w:r>
      <w:r w:rsidR="0066051C" w:rsidRPr="002C55C2">
        <w:rPr>
          <w:rFonts w:ascii="Calibri" w:eastAsia="Times New Roman" w:hAnsi="Calibri" w:cs="Calibri"/>
          <w:b/>
          <w:bCs/>
          <w:sz w:val="21"/>
          <w:szCs w:val="21"/>
          <w:lang w:eastAsia="de-DE"/>
        </w:rPr>
        <w:t>cheiben-Bauform</w:t>
      </w:r>
      <w:r w:rsidR="00435134" w:rsidRPr="002C55C2">
        <w:rPr>
          <w:rFonts w:ascii="Calibri" w:eastAsia="Times New Roman" w:hAnsi="Calibri" w:cs="Calibri"/>
          <w:b/>
          <w:bCs/>
          <w:sz w:val="21"/>
          <w:szCs w:val="21"/>
          <w:lang w:eastAsia="de-DE"/>
        </w:rPr>
        <w:t xml:space="preserve">. Das Besondere daran sind </w:t>
      </w:r>
      <w:r w:rsidR="0066051C" w:rsidRPr="002C55C2">
        <w:rPr>
          <w:rFonts w:ascii="Calibri" w:eastAsia="Times New Roman" w:hAnsi="Calibri" w:cs="Calibri"/>
          <w:b/>
          <w:bCs/>
          <w:sz w:val="21"/>
          <w:szCs w:val="21"/>
          <w:lang w:eastAsia="de-DE"/>
        </w:rPr>
        <w:t>ihre</w:t>
      </w:r>
      <w:r w:rsidR="00435134" w:rsidRPr="002C55C2">
        <w:rPr>
          <w:rFonts w:ascii="Calibri" w:eastAsia="Times New Roman" w:hAnsi="Calibri" w:cs="Calibri"/>
          <w:b/>
          <w:bCs/>
          <w:sz w:val="21"/>
          <w:szCs w:val="21"/>
          <w:lang w:eastAsia="de-DE"/>
        </w:rPr>
        <w:t xml:space="preserve"> ex</w:t>
      </w:r>
      <w:r w:rsidR="009514CF" w:rsidRPr="002C55C2">
        <w:rPr>
          <w:rFonts w:ascii="Calibri" w:eastAsia="Times New Roman" w:hAnsi="Calibri" w:cs="Calibri"/>
          <w:b/>
          <w:bCs/>
          <w:sz w:val="21"/>
          <w:szCs w:val="21"/>
          <w:lang w:eastAsia="de-DE"/>
        </w:rPr>
        <w:t xml:space="preserve">zellenten </w:t>
      </w:r>
      <w:r w:rsidR="00435134" w:rsidRPr="002C55C2">
        <w:rPr>
          <w:rFonts w:ascii="Calibri" w:eastAsia="Times New Roman" w:hAnsi="Calibri" w:cs="Calibri"/>
          <w:b/>
          <w:bCs/>
          <w:sz w:val="21"/>
          <w:szCs w:val="21"/>
          <w:lang w:eastAsia="de-DE"/>
        </w:rPr>
        <w:t>Rundlauf</w:t>
      </w:r>
      <w:r w:rsidR="0050699F" w:rsidRPr="002C55C2">
        <w:rPr>
          <w:rFonts w:ascii="Calibri" w:eastAsia="Times New Roman" w:hAnsi="Calibri" w:cs="Calibri"/>
          <w:b/>
          <w:bCs/>
          <w:sz w:val="21"/>
          <w:szCs w:val="21"/>
          <w:lang w:eastAsia="de-DE"/>
        </w:rPr>
        <w:t>-G</w:t>
      </w:r>
      <w:r w:rsidR="00435134" w:rsidRPr="002C55C2">
        <w:rPr>
          <w:rFonts w:ascii="Calibri" w:eastAsia="Times New Roman" w:hAnsi="Calibri" w:cs="Calibri"/>
          <w:b/>
          <w:bCs/>
          <w:sz w:val="21"/>
          <w:szCs w:val="21"/>
          <w:lang w:eastAsia="de-DE"/>
        </w:rPr>
        <w:t>enauigkeiten</w:t>
      </w:r>
      <w:r w:rsidR="0066051C" w:rsidRPr="002C55C2">
        <w:rPr>
          <w:rFonts w:ascii="Calibri" w:eastAsia="Times New Roman" w:hAnsi="Calibri" w:cs="Calibri"/>
          <w:b/>
          <w:bCs/>
          <w:sz w:val="21"/>
          <w:szCs w:val="21"/>
          <w:lang w:eastAsia="de-DE"/>
        </w:rPr>
        <w:t xml:space="preserve"> von </w:t>
      </w:r>
      <w:r w:rsidR="003478A4" w:rsidRPr="002C55C2">
        <w:rPr>
          <w:rFonts w:ascii="Calibri" w:eastAsia="Times New Roman" w:hAnsi="Calibri" w:cs="Calibri"/>
          <w:b/>
          <w:bCs/>
          <w:sz w:val="21"/>
          <w:szCs w:val="21"/>
          <w:lang w:eastAsia="de-DE"/>
        </w:rPr>
        <w:t>nur</w:t>
      </w:r>
      <w:r w:rsidR="0066051C" w:rsidRPr="002C55C2">
        <w:rPr>
          <w:rFonts w:ascii="Calibri" w:eastAsia="Times New Roman" w:hAnsi="Calibri" w:cs="Calibri"/>
          <w:b/>
          <w:bCs/>
          <w:sz w:val="21"/>
          <w:szCs w:val="21"/>
          <w:lang w:eastAsia="de-DE"/>
        </w:rPr>
        <w:t xml:space="preserve"> 10 Mikrometer!</w:t>
      </w:r>
    </w:p>
    <w:p w14:paraId="3AD76BB0" w14:textId="1129D7E8" w:rsidR="002C6310" w:rsidRPr="002C55C2" w:rsidRDefault="00B26C53" w:rsidP="0087686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ascii="Calibri" w:eastAsia="Times New Roman" w:hAnsi="Calibri" w:cs="Calibri"/>
          <w:sz w:val="21"/>
          <w:szCs w:val="21"/>
          <w:lang w:eastAsia="de-DE"/>
        </w:rPr>
      </w:pPr>
      <w:r w:rsidRPr="002C55C2">
        <w:rPr>
          <w:rFonts w:ascii="Calibri" w:eastAsia="Times New Roman" w:hAnsi="Calibri" w:cs="Calibri"/>
          <w:i/>
          <w:iCs/>
          <w:sz w:val="21"/>
          <w:szCs w:val="21"/>
          <w:lang w:eastAsia="de-DE"/>
        </w:rPr>
        <w:t xml:space="preserve">Bad Homburg, </w:t>
      </w:r>
      <w:r w:rsidR="009514CF" w:rsidRPr="002C55C2">
        <w:rPr>
          <w:rFonts w:ascii="Calibri" w:eastAsia="Times New Roman" w:hAnsi="Calibri" w:cs="Calibri"/>
          <w:i/>
          <w:iCs/>
          <w:sz w:val="21"/>
          <w:szCs w:val="21"/>
          <w:lang w:eastAsia="de-DE"/>
        </w:rPr>
        <w:t>Dezember</w:t>
      </w:r>
      <w:r w:rsidR="003D29D3" w:rsidRPr="002C55C2">
        <w:rPr>
          <w:rFonts w:ascii="Calibri" w:eastAsia="Times New Roman" w:hAnsi="Calibri" w:cs="Calibri"/>
          <w:i/>
          <w:iCs/>
          <w:sz w:val="21"/>
          <w:szCs w:val="21"/>
          <w:lang w:eastAsia="de-DE"/>
        </w:rPr>
        <w:t xml:space="preserve"> </w:t>
      </w:r>
      <w:r w:rsidR="000A78B7" w:rsidRPr="002C55C2">
        <w:rPr>
          <w:rFonts w:ascii="Calibri" w:eastAsia="Times New Roman" w:hAnsi="Calibri" w:cs="Calibri"/>
          <w:i/>
          <w:iCs/>
          <w:sz w:val="21"/>
          <w:szCs w:val="21"/>
          <w:lang w:eastAsia="de-DE"/>
        </w:rPr>
        <w:t>2020</w:t>
      </w:r>
      <w:r w:rsidRPr="002C55C2">
        <w:rPr>
          <w:rFonts w:ascii="Calibri" w:eastAsia="Times New Roman" w:hAnsi="Calibri" w:cs="Calibri"/>
          <w:i/>
          <w:iCs/>
          <w:sz w:val="21"/>
          <w:szCs w:val="21"/>
          <w:lang w:eastAsia="de-DE"/>
        </w:rPr>
        <w:t xml:space="preserve">. </w:t>
      </w:r>
      <w:r w:rsidR="0050699F" w:rsidRPr="002C55C2">
        <w:rPr>
          <w:rFonts w:ascii="Calibri" w:eastAsia="Times New Roman" w:hAnsi="Calibri" w:cs="Calibri"/>
          <w:i/>
          <w:iCs/>
          <w:sz w:val="21"/>
          <w:szCs w:val="21"/>
          <w:lang w:eastAsia="de-DE"/>
        </w:rPr>
        <w:t>–</w:t>
      </w:r>
      <w:r w:rsidR="00F62500" w:rsidRPr="002C55C2">
        <w:rPr>
          <w:rFonts w:ascii="Calibri" w:eastAsia="Times New Roman" w:hAnsi="Calibri" w:cs="Calibri"/>
          <w:sz w:val="21"/>
          <w:szCs w:val="21"/>
          <w:lang w:eastAsia="de-DE"/>
        </w:rPr>
        <w:t xml:space="preserve"> Die Flanschfutter der Baureihe LAFF und die Flanschdorne der Serie LBDF von RINGSPANN zählen zu jenen Präzisions-Spannzeugen, die </w:t>
      </w:r>
      <w:r w:rsidR="0065156D" w:rsidRPr="002C55C2">
        <w:rPr>
          <w:rFonts w:ascii="Calibri" w:eastAsia="Times New Roman" w:hAnsi="Calibri" w:cs="Calibri"/>
          <w:sz w:val="21"/>
          <w:szCs w:val="21"/>
          <w:lang w:eastAsia="de-DE"/>
        </w:rPr>
        <w:t>in</w:t>
      </w:r>
      <w:r w:rsidR="00F62500" w:rsidRPr="002C55C2">
        <w:rPr>
          <w:rFonts w:ascii="Calibri" w:eastAsia="Times New Roman" w:hAnsi="Calibri" w:cs="Calibri"/>
          <w:sz w:val="21"/>
          <w:szCs w:val="21"/>
          <w:lang w:eastAsia="de-DE"/>
        </w:rPr>
        <w:t xml:space="preserve"> der </w:t>
      </w:r>
      <w:r w:rsidR="0065156D" w:rsidRPr="002C55C2">
        <w:rPr>
          <w:rFonts w:ascii="Calibri" w:eastAsia="Times New Roman" w:hAnsi="Calibri" w:cs="Calibri"/>
          <w:sz w:val="21"/>
          <w:szCs w:val="21"/>
          <w:lang w:eastAsia="de-DE"/>
        </w:rPr>
        <w:t>spangebenden Metallb</w:t>
      </w:r>
      <w:r w:rsidR="00F62500" w:rsidRPr="002C55C2">
        <w:rPr>
          <w:rFonts w:ascii="Calibri" w:eastAsia="Times New Roman" w:hAnsi="Calibri" w:cs="Calibri"/>
          <w:sz w:val="21"/>
          <w:szCs w:val="21"/>
          <w:lang w:eastAsia="de-DE"/>
        </w:rPr>
        <w:t xml:space="preserve">earbeitung seit vielen Jahren den Ton angeben. </w:t>
      </w:r>
      <w:r w:rsidR="0065156D" w:rsidRPr="002C55C2">
        <w:rPr>
          <w:rFonts w:ascii="Calibri" w:eastAsia="Times New Roman" w:hAnsi="Calibri" w:cs="Calibri"/>
          <w:sz w:val="21"/>
          <w:szCs w:val="21"/>
          <w:lang w:eastAsia="de-DE"/>
        </w:rPr>
        <w:t xml:space="preserve">Wo immer im Automobilbau, in der Flugzeugtechnik oder bei der Herstellung von Pumpen und </w:t>
      </w:r>
      <w:r w:rsidR="00736A26" w:rsidRPr="002C55C2">
        <w:rPr>
          <w:rFonts w:ascii="Calibri" w:eastAsia="Times New Roman" w:hAnsi="Calibri" w:cs="Calibri"/>
          <w:sz w:val="21"/>
          <w:szCs w:val="21"/>
          <w:lang w:eastAsia="de-DE"/>
        </w:rPr>
        <w:t>G</w:t>
      </w:r>
      <w:r w:rsidR="0065156D" w:rsidRPr="002C55C2">
        <w:rPr>
          <w:rFonts w:ascii="Calibri" w:eastAsia="Times New Roman" w:hAnsi="Calibri" w:cs="Calibri"/>
          <w:sz w:val="21"/>
          <w:szCs w:val="21"/>
          <w:lang w:eastAsia="de-DE"/>
        </w:rPr>
        <w:t xml:space="preserve">etrieben zylindrische Werkstücke zentriert und innen- oder außengespannt werden müssen, sorgen diese Spannzeuge für </w:t>
      </w:r>
      <w:r w:rsidR="009514CF" w:rsidRPr="002C55C2">
        <w:rPr>
          <w:rFonts w:ascii="Calibri" w:eastAsia="Times New Roman" w:hAnsi="Calibri" w:cs="Calibri"/>
          <w:sz w:val="21"/>
          <w:szCs w:val="21"/>
          <w:lang w:eastAsia="de-DE"/>
        </w:rPr>
        <w:t>hervorragende</w:t>
      </w:r>
      <w:r w:rsidR="0065156D" w:rsidRPr="002C55C2">
        <w:rPr>
          <w:rFonts w:ascii="Calibri" w:eastAsia="Times New Roman" w:hAnsi="Calibri" w:cs="Calibri"/>
          <w:sz w:val="21"/>
          <w:szCs w:val="21"/>
          <w:lang w:eastAsia="de-DE"/>
        </w:rPr>
        <w:t xml:space="preserve"> Ergebnisse. </w:t>
      </w:r>
      <w:r w:rsidR="0034417B" w:rsidRPr="002C55C2">
        <w:rPr>
          <w:rFonts w:ascii="Calibri" w:eastAsia="Times New Roman" w:hAnsi="Calibri" w:cs="Calibri"/>
          <w:sz w:val="21"/>
          <w:szCs w:val="21"/>
          <w:lang w:eastAsia="de-DE"/>
        </w:rPr>
        <w:t xml:space="preserve">Das </w:t>
      </w:r>
      <w:r w:rsidR="00FA343F" w:rsidRPr="002C55C2">
        <w:rPr>
          <w:rFonts w:ascii="Calibri" w:eastAsia="Times New Roman" w:hAnsi="Calibri" w:cs="Calibri"/>
          <w:sz w:val="21"/>
          <w:szCs w:val="21"/>
          <w:lang w:eastAsia="de-DE"/>
        </w:rPr>
        <w:t>funk</w:t>
      </w:r>
      <w:r w:rsidR="001963E1" w:rsidRPr="002C55C2">
        <w:rPr>
          <w:rFonts w:ascii="Calibri" w:eastAsia="Times New Roman" w:hAnsi="Calibri" w:cs="Calibri"/>
          <w:sz w:val="21"/>
          <w:szCs w:val="21"/>
          <w:lang w:eastAsia="de-DE"/>
        </w:rPr>
        <w:t xml:space="preserve">tionelle </w:t>
      </w:r>
      <w:r w:rsidR="0065156D" w:rsidRPr="002C55C2">
        <w:rPr>
          <w:rFonts w:ascii="Calibri" w:eastAsia="Times New Roman" w:hAnsi="Calibri" w:cs="Calibri"/>
          <w:sz w:val="21"/>
          <w:szCs w:val="21"/>
          <w:lang w:eastAsia="de-DE"/>
        </w:rPr>
        <w:t xml:space="preserve">– und namensgebende – </w:t>
      </w:r>
      <w:r w:rsidR="0034417B" w:rsidRPr="002C55C2">
        <w:rPr>
          <w:rFonts w:ascii="Calibri" w:eastAsia="Times New Roman" w:hAnsi="Calibri" w:cs="Calibri"/>
          <w:sz w:val="21"/>
          <w:szCs w:val="21"/>
          <w:lang w:eastAsia="de-DE"/>
        </w:rPr>
        <w:t xml:space="preserve">Herzstück </w:t>
      </w:r>
      <w:r w:rsidR="0065156D" w:rsidRPr="002C55C2">
        <w:rPr>
          <w:rFonts w:ascii="Calibri" w:eastAsia="Times New Roman" w:hAnsi="Calibri" w:cs="Calibri"/>
          <w:sz w:val="21"/>
          <w:szCs w:val="21"/>
          <w:lang w:eastAsia="de-DE"/>
        </w:rPr>
        <w:t xml:space="preserve">dieser </w:t>
      </w:r>
      <w:r w:rsidR="0034417B" w:rsidRPr="002C55C2">
        <w:rPr>
          <w:rFonts w:ascii="Calibri" w:eastAsia="Times New Roman" w:hAnsi="Calibri" w:cs="Calibri"/>
          <w:sz w:val="21"/>
          <w:szCs w:val="21"/>
          <w:lang w:eastAsia="de-DE"/>
        </w:rPr>
        <w:t>F</w:t>
      </w:r>
      <w:bookmarkStart w:id="0" w:name="_Hlk32472328"/>
      <w:r w:rsidR="0034417B" w:rsidRPr="002C55C2">
        <w:rPr>
          <w:rFonts w:ascii="Calibri" w:eastAsia="Times New Roman" w:hAnsi="Calibri" w:cs="Calibri"/>
          <w:sz w:val="21"/>
          <w:szCs w:val="21"/>
          <w:lang w:eastAsia="de-DE"/>
        </w:rPr>
        <w:t xml:space="preserve">lanschfutter und </w:t>
      </w:r>
      <w:r w:rsidR="00736A26" w:rsidRPr="002C55C2">
        <w:rPr>
          <w:rFonts w:ascii="Calibri" w:eastAsia="Times New Roman" w:hAnsi="Calibri" w:cs="Calibri"/>
          <w:sz w:val="21"/>
          <w:szCs w:val="21"/>
          <w:lang w:eastAsia="de-DE"/>
        </w:rPr>
        <w:t>-</w:t>
      </w:r>
      <w:r w:rsidR="0034417B" w:rsidRPr="002C55C2">
        <w:rPr>
          <w:rFonts w:ascii="Calibri" w:eastAsia="Times New Roman" w:hAnsi="Calibri" w:cs="Calibri"/>
          <w:sz w:val="21"/>
          <w:szCs w:val="21"/>
          <w:lang w:eastAsia="de-DE"/>
        </w:rPr>
        <w:t xml:space="preserve">dorne </w:t>
      </w:r>
      <w:bookmarkEnd w:id="0"/>
      <w:r w:rsidR="0034417B" w:rsidRPr="002C55C2">
        <w:rPr>
          <w:rFonts w:ascii="Calibri" w:eastAsia="Times New Roman" w:hAnsi="Calibri" w:cs="Calibri"/>
          <w:sz w:val="21"/>
          <w:szCs w:val="21"/>
          <w:lang w:eastAsia="de-DE"/>
        </w:rPr>
        <w:t xml:space="preserve">sind </w:t>
      </w:r>
      <w:r w:rsidR="00FA343F" w:rsidRPr="002C55C2">
        <w:rPr>
          <w:rFonts w:ascii="Calibri" w:eastAsia="Times New Roman" w:hAnsi="Calibri" w:cs="Calibri"/>
          <w:sz w:val="21"/>
          <w:szCs w:val="21"/>
          <w:lang w:eastAsia="de-DE"/>
        </w:rPr>
        <w:t xml:space="preserve">ihre </w:t>
      </w:r>
      <w:r w:rsidR="00C4442C" w:rsidRPr="002C55C2">
        <w:rPr>
          <w:rFonts w:ascii="Calibri" w:eastAsia="Times New Roman" w:hAnsi="Calibri" w:cs="Calibri"/>
          <w:sz w:val="21"/>
          <w:szCs w:val="21"/>
          <w:lang w:eastAsia="de-DE"/>
        </w:rPr>
        <w:t>RINGSPANN-</w:t>
      </w:r>
      <w:r w:rsidR="00FA343F" w:rsidRPr="002C55C2">
        <w:rPr>
          <w:rFonts w:ascii="Calibri" w:eastAsia="Times New Roman" w:hAnsi="Calibri" w:cs="Calibri"/>
          <w:sz w:val="21"/>
          <w:szCs w:val="21"/>
          <w:lang w:eastAsia="de-DE"/>
        </w:rPr>
        <w:t>S</w:t>
      </w:r>
      <w:r w:rsidR="009514CF" w:rsidRPr="002C55C2">
        <w:rPr>
          <w:rFonts w:ascii="Calibri" w:eastAsia="Times New Roman" w:hAnsi="Calibri" w:cs="Calibri"/>
          <w:sz w:val="21"/>
          <w:szCs w:val="21"/>
          <w:lang w:eastAsia="de-DE"/>
        </w:rPr>
        <w:t>pannsc</w:t>
      </w:r>
      <w:r w:rsidR="00FA343F" w:rsidRPr="002C55C2">
        <w:rPr>
          <w:rFonts w:ascii="Calibri" w:eastAsia="Times New Roman" w:hAnsi="Calibri" w:cs="Calibri"/>
          <w:sz w:val="21"/>
          <w:szCs w:val="21"/>
          <w:lang w:eastAsia="de-DE"/>
        </w:rPr>
        <w:t>heiben</w:t>
      </w:r>
      <w:r w:rsidR="00C4442C" w:rsidRPr="002C55C2">
        <w:rPr>
          <w:rFonts w:ascii="Calibri" w:eastAsia="Times New Roman" w:hAnsi="Calibri" w:cs="Calibri"/>
          <w:sz w:val="21"/>
          <w:szCs w:val="21"/>
          <w:lang w:eastAsia="de-DE"/>
        </w:rPr>
        <w:t xml:space="preserve"> (s. Infobox I)</w:t>
      </w:r>
      <w:r w:rsidR="00E1324A" w:rsidRPr="002C55C2">
        <w:rPr>
          <w:rFonts w:ascii="Calibri" w:eastAsia="Times New Roman" w:hAnsi="Calibri" w:cs="Calibri"/>
          <w:sz w:val="21"/>
          <w:szCs w:val="21"/>
          <w:lang w:eastAsia="de-DE"/>
        </w:rPr>
        <w:t>.</w:t>
      </w:r>
      <w:r w:rsidR="00FA343F" w:rsidRPr="002C55C2">
        <w:rPr>
          <w:rFonts w:ascii="Calibri" w:eastAsia="Times New Roman" w:hAnsi="Calibri" w:cs="Calibri"/>
          <w:sz w:val="21"/>
          <w:szCs w:val="21"/>
          <w:lang w:eastAsia="de-DE"/>
        </w:rPr>
        <w:t xml:space="preserve"> </w:t>
      </w:r>
      <w:r w:rsidR="00E1324A" w:rsidRPr="002C55C2">
        <w:rPr>
          <w:rFonts w:ascii="Calibri" w:eastAsia="Times New Roman" w:hAnsi="Calibri" w:cs="Calibri"/>
          <w:sz w:val="21"/>
          <w:szCs w:val="21"/>
          <w:lang w:eastAsia="de-DE"/>
        </w:rPr>
        <w:t>Sie werden zu</w:t>
      </w:r>
      <w:r w:rsidR="001963E1" w:rsidRPr="002C55C2">
        <w:rPr>
          <w:rFonts w:ascii="Calibri" w:eastAsia="Times New Roman" w:hAnsi="Calibri" w:cs="Calibri"/>
          <w:sz w:val="21"/>
          <w:szCs w:val="21"/>
          <w:lang w:eastAsia="de-DE"/>
        </w:rPr>
        <w:t xml:space="preserve"> </w:t>
      </w:r>
      <w:r w:rsidR="00FA343F" w:rsidRPr="002C55C2">
        <w:rPr>
          <w:rFonts w:ascii="Calibri" w:eastAsia="Times New Roman" w:hAnsi="Calibri" w:cs="Calibri"/>
          <w:sz w:val="21"/>
          <w:szCs w:val="21"/>
          <w:lang w:eastAsia="de-DE"/>
        </w:rPr>
        <w:t>ringförmige</w:t>
      </w:r>
      <w:r w:rsidR="001963E1" w:rsidRPr="002C55C2">
        <w:rPr>
          <w:rFonts w:ascii="Calibri" w:eastAsia="Times New Roman" w:hAnsi="Calibri" w:cs="Calibri"/>
          <w:sz w:val="21"/>
          <w:szCs w:val="21"/>
          <w:lang w:eastAsia="de-DE"/>
        </w:rPr>
        <w:t>n</w:t>
      </w:r>
      <w:r w:rsidR="006033BE" w:rsidRPr="002C55C2">
        <w:rPr>
          <w:rFonts w:ascii="Calibri" w:eastAsia="Times New Roman" w:hAnsi="Calibri" w:cs="Calibri"/>
          <w:sz w:val="21"/>
          <w:szCs w:val="21"/>
          <w:lang w:eastAsia="de-DE"/>
        </w:rPr>
        <w:t xml:space="preserve"> und unter Vorspannung stehenden</w:t>
      </w:r>
      <w:r w:rsidR="00FA343F" w:rsidRPr="002C55C2">
        <w:rPr>
          <w:rFonts w:ascii="Calibri" w:eastAsia="Times New Roman" w:hAnsi="Calibri" w:cs="Calibri"/>
          <w:sz w:val="21"/>
          <w:szCs w:val="21"/>
          <w:lang w:eastAsia="de-DE"/>
        </w:rPr>
        <w:t xml:space="preserve"> Pakete</w:t>
      </w:r>
      <w:r w:rsidR="00E1324A" w:rsidRPr="002C55C2">
        <w:rPr>
          <w:rFonts w:ascii="Calibri" w:eastAsia="Times New Roman" w:hAnsi="Calibri" w:cs="Calibri"/>
          <w:sz w:val="21"/>
          <w:szCs w:val="21"/>
          <w:lang w:eastAsia="de-DE"/>
        </w:rPr>
        <w:t>n</w:t>
      </w:r>
      <w:r w:rsidR="00FA343F" w:rsidRPr="002C55C2">
        <w:rPr>
          <w:rFonts w:ascii="Calibri" w:eastAsia="Times New Roman" w:hAnsi="Calibri" w:cs="Calibri"/>
          <w:sz w:val="21"/>
          <w:szCs w:val="21"/>
          <w:lang w:eastAsia="de-DE"/>
        </w:rPr>
        <w:t xml:space="preserve"> </w:t>
      </w:r>
      <w:r w:rsidR="00E1324A" w:rsidRPr="002C55C2">
        <w:rPr>
          <w:rFonts w:ascii="Calibri" w:eastAsia="Times New Roman" w:hAnsi="Calibri" w:cs="Calibri"/>
          <w:sz w:val="21"/>
          <w:szCs w:val="21"/>
          <w:lang w:eastAsia="de-DE"/>
        </w:rPr>
        <w:t>zusammengefasst</w:t>
      </w:r>
      <w:r w:rsidR="00C4442C" w:rsidRPr="002C55C2">
        <w:rPr>
          <w:rFonts w:ascii="Calibri" w:eastAsia="Times New Roman" w:hAnsi="Calibri" w:cs="Calibri"/>
          <w:sz w:val="21"/>
          <w:szCs w:val="21"/>
          <w:lang w:eastAsia="de-DE"/>
        </w:rPr>
        <w:t>,</w:t>
      </w:r>
      <w:r w:rsidR="00E1324A" w:rsidRPr="002C55C2">
        <w:rPr>
          <w:rFonts w:ascii="Calibri" w:eastAsia="Times New Roman" w:hAnsi="Calibri" w:cs="Calibri"/>
          <w:sz w:val="21"/>
          <w:szCs w:val="21"/>
          <w:lang w:eastAsia="de-DE"/>
        </w:rPr>
        <w:t xml:space="preserve"> die</w:t>
      </w:r>
      <w:r w:rsidR="001963E1" w:rsidRPr="002C55C2">
        <w:rPr>
          <w:rFonts w:ascii="Calibri" w:eastAsia="Times New Roman" w:hAnsi="Calibri" w:cs="Calibri"/>
          <w:sz w:val="21"/>
          <w:szCs w:val="21"/>
          <w:lang w:eastAsia="de-DE"/>
        </w:rPr>
        <w:t xml:space="preserve"> </w:t>
      </w:r>
      <w:r w:rsidR="00FA343F" w:rsidRPr="002C55C2">
        <w:rPr>
          <w:rFonts w:ascii="Calibri" w:eastAsia="Times New Roman" w:hAnsi="Calibri" w:cs="Calibri"/>
          <w:sz w:val="21"/>
          <w:szCs w:val="21"/>
          <w:lang w:eastAsia="de-DE"/>
        </w:rPr>
        <w:t>j</w:t>
      </w:r>
      <w:r w:rsidR="00F62500" w:rsidRPr="002C55C2">
        <w:rPr>
          <w:rFonts w:ascii="Calibri" w:eastAsia="Times New Roman" w:hAnsi="Calibri" w:cs="Calibri"/>
          <w:sz w:val="21"/>
          <w:szCs w:val="21"/>
          <w:lang w:eastAsia="de-DE"/>
        </w:rPr>
        <w:t xml:space="preserve">e nach Anzahl der </w:t>
      </w:r>
      <w:r w:rsidR="001963E1" w:rsidRPr="002C55C2">
        <w:rPr>
          <w:rFonts w:ascii="Calibri" w:eastAsia="Times New Roman" w:hAnsi="Calibri" w:cs="Calibri"/>
          <w:sz w:val="21"/>
          <w:szCs w:val="21"/>
          <w:lang w:eastAsia="de-DE"/>
        </w:rPr>
        <w:t>S</w:t>
      </w:r>
      <w:r w:rsidR="00F62500" w:rsidRPr="002C55C2">
        <w:rPr>
          <w:rFonts w:ascii="Calibri" w:eastAsia="Times New Roman" w:hAnsi="Calibri" w:cs="Calibri"/>
          <w:sz w:val="21"/>
          <w:szCs w:val="21"/>
          <w:lang w:eastAsia="de-DE"/>
        </w:rPr>
        <w:t>cheiben zwischen 4,0 und 20 mm breit</w:t>
      </w:r>
      <w:r w:rsidR="00FA343F" w:rsidRPr="002C55C2">
        <w:rPr>
          <w:rFonts w:ascii="Calibri" w:eastAsia="Times New Roman" w:hAnsi="Calibri" w:cs="Calibri"/>
          <w:sz w:val="21"/>
          <w:szCs w:val="21"/>
          <w:lang w:eastAsia="de-DE"/>
        </w:rPr>
        <w:t xml:space="preserve"> aus</w:t>
      </w:r>
      <w:r w:rsidR="00E1324A" w:rsidRPr="002C55C2">
        <w:rPr>
          <w:rFonts w:ascii="Calibri" w:eastAsia="Times New Roman" w:hAnsi="Calibri" w:cs="Calibri"/>
          <w:sz w:val="21"/>
          <w:szCs w:val="21"/>
          <w:lang w:eastAsia="de-DE"/>
        </w:rPr>
        <w:t>fallen. I</w:t>
      </w:r>
      <w:r w:rsidR="00736A26" w:rsidRPr="002C55C2">
        <w:rPr>
          <w:rFonts w:ascii="Calibri" w:eastAsia="Times New Roman" w:hAnsi="Calibri" w:cs="Calibri"/>
          <w:sz w:val="21"/>
          <w:szCs w:val="21"/>
          <w:lang w:eastAsia="de-DE"/>
        </w:rPr>
        <w:t xml:space="preserve">n </w:t>
      </w:r>
      <w:r w:rsidR="00771D84" w:rsidRPr="002C55C2">
        <w:rPr>
          <w:rFonts w:ascii="Calibri" w:eastAsia="Times New Roman" w:hAnsi="Calibri" w:cs="Calibri"/>
          <w:sz w:val="21"/>
          <w:szCs w:val="21"/>
          <w:lang w:eastAsia="de-DE"/>
        </w:rPr>
        <w:t>ihrer</w:t>
      </w:r>
      <w:r w:rsidR="00736A26" w:rsidRPr="002C55C2">
        <w:rPr>
          <w:rFonts w:ascii="Calibri" w:eastAsia="Times New Roman" w:hAnsi="Calibri" w:cs="Calibri"/>
          <w:sz w:val="21"/>
          <w:szCs w:val="21"/>
          <w:lang w:eastAsia="de-DE"/>
        </w:rPr>
        <w:t xml:space="preserve"> </w:t>
      </w:r>
      <w:r w:rsidR="001963E1" w:rsidRPr="002C55C2">
        <w:rPr>
          <w:rFonts w:ascii="Calibri" w:eastAsia="Times New Roman" w:hAnsi="Calibri" w:cs="Calibri"/>
          <w:sz w:val="21"/>
          <w:szCs w:val="21"/>
          <w:lang w:eastAsia="de-DE"/>
        </w:rPr>
        <w:t xml:space="preserve">Größe </w:t>
      </w:r>
      <w:r w:rsidR="00E1324A" w:rsidRPr="002C55C2">
        <w:rPr>
          <w:rFonts w:ascii="Calibri" w:eastAsia="Times New Roman" w:hAnsi="Calibri" w:cs="Calibri"/>
          <w:sz w:val="21"/>
          <w:szCs w:val="21"/>
          <w:lang w:eastAsia="de-DE"/>
        </w:rPr>
        <w:t xml:space="preserve">folgen sie </w:t>
      </w:r>
      <w:r w:rsidR="001963E1" w:rsidRPr="002C55C2">
        <w:rPr>
          <w:rFonts w:ascii="Calibri" w:eastAsia="Times New Roman" w:hAnsi="Calibri" w:cs="Calibri"/>
          <w:sz w:val="21"/>
          <w:szCs w:val="21"/>
          <w:lang w:eastAsia="de-DE"/>
        </w:rPr>
        <w:t>dem für die Bearbeitung des Werkstücks erforderlichen Spannd</w:t>
      </w:r>
      <w:r w:rsidR="00FA343F" w:rsidRPr="002C55C2">
        <w:rPr>
          <w:rFonts w:ascii="Calibri" w:eastAsia="Times New Roman" w:hAnsi="Calibri" w:cs="Calibri"/>
          <w:sz w:val="21"/>
          <w:szCs w:val="21"/>
          <w:lang w:eastAsia="de-DE"/>
        </w:rPr>
        <w:t>urchmesser</w:t>
      </w:r>
      <w:r w:rsidR="001963E1" w:rsidRPr="002C55C2">
        <w:rPr>
          <w:rFonts w:ascii="Calibri" w:eastAsia="Times New Roman" w:hAnsi="Calibri" w:cs="Calibri"/>
          <w:sz w:val="21"/>
          <w:szCs w:val="21"/>
          <w:lang w:eastAsia="de-DE"/>
        </w:rPr>
        <w:t>.</w:t>
      </w:r>
      <w:r w:rsidR="00771D84" w:rsidRPr="002C55C2">
        <w:rPr>
          <w:rFonts w:ascii="Calibri" w:eastAsia="Times New Roman" w:hAnsi="Calibri" w:cs="Calibri"/>
          <w:sz w:val="21"/>
          <w:szCs w:val="21"/>
          <w:lang w:eastAsia="de-DE"/>
        </w:rPr>
        <w:t xml:space="preserve"> </w:t>
      </w:r>
      <w:r w:rsidR="00075996" w:rsidRPr="002C55C2">
        <w:rPr>
          <w:rFonts w:ascii="Calibri" w:eastAsia="Times New Roman" w:hAnsi="Calibri" w:cs="Calibri"/>
          <w:sz w:val="21"/>
          <w:szCs w:val="21"/>
          <w:lang w:eastAsia="de-DE"/>
        </w:rPr>
        <w:t>Er reicht b</w:t>
      </w:r>
      <w:r w:rsidR="00771D84" w:rsidRPr="002C55C2">
        <w:rPr>
          <w:rFonts w:ascii="Calibri" w:eastAsia="Times New Roman" w:hAnsi="Calibri" w:cs="Calibri"/>
          <w:sz w:val="21"/>
          <w:szCs w:val="21"/>
          <w:lang w:eastAsia="de-DE"/>
        </w:rPr>
        <w:t xml:space="preserve">ei den Futtern bis </w:t>
      </w:r>
      <w:r w:rsidR="009514CF" w:rsidRPr="002C55C2">
        <w:rPr>
          <w:rFonts w:ascii="Calibri" w:eastAsia="Times New Roman" w:hAnsi="Calibri" w:cs="Calibri"/>
          <w:sz w:val="21"/>
          <w:szCs w:val="21"/>
          <w:lang w:eastAsia="de-DE"/>
        </w:rPr>
        <w:t>170</w:t>
      </w:r>
      <w:r w:rsidR="00771D84" w:rsidRPr="002C55C2">
        <w:rPr>
          <w:rFonts w:ascii="Calibri" w:eastAsia="Times New Roman" w:hAnsi="Calibri" w:cs="Calibri"/>
          <w:sz w:val="21"/>
          <w:szCs w:val="21"/>
          <w:lang w:eastAsia="de-DE"/>
        </w:rPr>
        <w:t xml:space="preserve"> mm</w:t>
      </w:r>
      <w:r w:rsidR="00075996" w:rsidRPr="002C55C2">
        <w:rPr>
          <w:rFonts w:ascii="Calibri" w:eastAsia="Times New Roman" w:hAnsi="Calibri" w:cs="Calibri"/>
          <w:sz w:val="21"/>
          <w:szCs w:val="21"/>
          <w:lang w:eastAsia="de-DE"/>
        </w:rPr>
        <w:t xml:space="preserve"> und</w:t>
      </w:r>
      <w:r w:rsidR="00771D84" w:rsidRPr="002C55C2">
        <w:rPr>
          <w:rFonts w:ascii="Calibri" w:eastAsia="Times New Roman" w:hAnsi="Calibri" w:cs="Calibri"/>
          <w:sz w:val="21"/>
          <w:szCs w:val="21"/>
          <w:lang w:eastAsia="de-DE"/>
        </w:rPr>
        <w:t xml:space="preserve"> bei den Dornen bis </w:t>
      </w:r>
      <w:r w:rsidR="009514CF" w:rsidRPr="002C55C2">
        <w:rPr>
          <w:rFonts w:ascii="Calibri" w:eastAsia="Times New Roman" w:hAnsi="Calibri" w:cs="Calibri"/>
          <w:sz w:val="21"/>
          <w:szCs w:val="21"/>
          <w:lang w:eastAsia="de-DE"/>
        </w:rPr>
        <w:t>200</w:t>
      </w:r>
      <w:r w:rsidR="00771D84" w:rsidRPr="002C55C2">
        <w:rPr>
          <w:rFonts w:ascii="Calibri" w:eastAsia="Times New Roman" w:hAnsi="Calibri" w:cs="Calibri"/>
          <w:sz w:val="21"/>
          <w:szCs w:val="21"/>
          <w:lang w:eastAsia="de-DE"/>
        </w:rPr>
        <w:t xml:space="preserve"> mm.</w:t>
      </w:r>
    </w:p>
    <w:p w14:paraId="6E553E3E" w14:textId="7C368D64" w:rsidR="00771D84" w:rsidRPr="002C55C2" w:rsidRDefault="0047462E" w:rsidP="0087686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ascii="Calibri" w:eastAsia="Times New Roman" w:hAnsi="Calibri" w:cs="Calibri"/>
          <w:b/>
          <w:bCs/>
          <w:sz w:val="21"/>
          <w:szCs w:val="21"/>
          <w:lang w:eastAsia="de-DE"/>
        </w:rPr>
      </w:pPr>
      <w:r w:rsidRPr="002C55C2">
        <w:rPr>
          <w:rFonts w:ascii="Calibri" w:eastAsia="Times New Roman" w:hAnsi="Calibri" w:cs="Calibri"/>
          <w:b/>
          <w:bCs/>
          <w:sz w:val="21"/>
          <w:szCs w:val="21"/>
          <w:lang w:eastAsia="de-DE"/>
        </w:rPr>
        <w:t>Mehr Komfort beim Bestücken</w:t>
      </w:r>
    </w:p>
    <w:p w14:paraId="46C57A8F" w14:textId="54B8F003" w:rsidR="00920C75" w:rsidRPr="002C55C2" w:rsidRDefault="007C6450" w:rsidP="0087686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ascii="Calibri" w:eastAsia="Times New Roman" w:hAnsi="Calibri" w:cs="Calibri"/>
          <w:sz w:val="21"/>
          <w:szCs w:val="21"/>
          <w:lang w:eastAsia="de-DE"/>
        </w:rPr>
      </w:pPr>
      <w:r w:rsidRPr="002C55C2">
        <w:rPr>
          <w:rFonts w:ascii="Calibri" w:eastAsia="Times New Roman" w:hAnsi="Calibri" w:cs="Calibri"/>
          <w:sz w:val="21"/>
          <w:szCs w:val="21"/>
          <w:lang w:eastAsia="de-DE"/>
        </w:rPr>
        <w:t xml:space="preserve">Ein </w:t>
      </w:r>
      <w:r w:rsidR="0028389C" w:rsidRPr="002C55C2">
        <w:rPr>
          <w:rFonts w:ascii="Calibri" w:eastAsia="Times New Roman" w:hAnsi="Calibri" w:cs="Calibri"/>
          <w:sz w:val="21"/>
          <w:szCs w:val="21"/>
          <w:lang w:eastAsia="de-DE"/>
        </w:rPr>
        <w:t xml:space="preserve">zentrales </w:t>
      </w:r>
      <w:r w:rsidRPr="002C55C2">
        <w:rPr>
          <w:rFonts w:ascii="Calibri" w:eastAsia="Times New Roman" w:hAnsi="Calibri" w:cs="Calibri"/>
          <w:sz w:val="21"/>
          <w:szCs w:val="21"/>
          <w:lang w:eastAsia="de-DE"/>
        </w:rPr>
        <w:t>Qualitätsmerkmal mit maßgeb</w:t>
      </w:r>
      <w:r w:rsidR="006033BE" w:rsidRPr="002C55C2">
        <w:rPr>
          <w:rFonts w:ascii="Calibri" w:eastAsia="Times New Roman" w:hAnsi="Calibri" w:cs="Calibri"/>
          <w:sz w:val="21"/>
          <w:szCs w:val="21"/>
          <w:lang w:eastAsia="de-DE"/>
        </w:rPr>
        <w:t xml:space="preserve">lichem </w:t>
      </w:r>
      <w:r w:rsidRPr="002C55C2">
        <w:rPr>
          <w:rFonts w:ascii="Calibri" w:eastAsia="Times New Roman" w:hAnsi="Calibri" w:cs="Calibri"/>
          <w:sz w:val="21"/>
          <w:szCs w:val="21"/>
          <w:lang w:eastAsia="de-DE"/>
        </w:rPr>
        <w:t xml:space="preserve">Einfluss auf die </w:t>
      </w:r>
      <w:r w:rsidR="005D126F" w:rsidRPr="002C55C2">
        <w:rPr>
          <w:rFonts w:ascii="Calibri" w:eastAsia="Times New Roman" w:hAnsi="Calibri" w:cs="Calibri"/>
          <w:sz w:val="21"/>
          <w:szCs w:val="21"/>
          <w:lang w:eastAsia="de-DE"/>
        </w:rPr>
        <w:t>beim Fräsen, Drehen, Bohren, Schleifen oder auch Auswuchten erzielbare Präzision</w:t>
      </w:r>
      <w:r w:rsidR="006033BE" w:rsidRPr="002C55C2">
        <w:rPr>
          <w:rFonts w:ascii="Calibri" w:eastAsia="Times New Roman" w:hAnsi="Calibri" w:cs="Calibri"/>
          <w:sz w:val="21"/>
          <w:szCs w:val="21"/>
          <w:lang w:eastAsia="de-DE"/>
        </w:rPr>
        <w:t xml:space="preserve"> ist die Rundlauf-Genauigkeit der in den Flanschfuttern </w:t>
      </w:r>
      <w:r w:rsidR="007E693C" w:rsidRPr="002C55C2">
        <w:rPr>
          <w:rFonts w:ascii="Calibri" w:eastAsia="Times New Roman" w:hAnsi="Calibri" w:cs="Calibri"/>
          <w:sz w:val="21"/>
          <w:szCs w:val="21"/>
          <w:lang w:eastAsia="de-DE"/>
        </w:rPr>
        <w:t xml:space="preserve">LAFF </w:t>
      </w:r>
      <w:r w:rsidR="006033BE" w:rsidRPr="002C55C2">
        <w:rPr>
          <w:rFonts w:ascii="Calibri" w:eastAsia="Times New Roman" w:hAnsi="Calibri" w:cs="Calibri"/>
          <w:sz w:val="21"/>
          <w:szCs w:val="21"/>
          <w:lang w:eastAsia="de-DE"/>
        </w:rPr>
        <w:t xml:space="preserve">und Flanschdornen </w:t>
      </w:r>
      <w:r w:rsidR="007E693C" w:rsidRPr="002C55C2">
        <w:rPr>
          <w:rFonts w:ascii="Calibri" w:eastAsia="Times New Roman" w:hAnsi="Calibri" w:cs="Calibri"/>
          <w:sz w:val="21"/>
          <w:szCs w:val="21"/>
          <w:lang w:eastAsia="de-DE"/>
        </w:rPr>
        <w:t xml:space="preserve">LBDF </w:t>
      </w:r>
      <w:r w:rsidR="006033BE" w:rsidRPr="002C55C2">
        <w:rPr>
          <w:rFonts w:ascii="Calibri" w:eastAsia="Times New Roman" w:hAnsi="Calibri" w:cs="Calibri"/>
          <w:sz w:val="21"/>
          <w:szCs w:val="21"/>
          <w:lang w:eastAsia="de-DE"/>
        </w:rPr>
        <w:t>eingesetzten Spannscheiben.</w:t>
      </w:r>
      <w:r w:rsidR="007E693C" w:rsidRPr="002C55C2">
        <w:rPr>
          <w:rFonts w:ascii="Calibri" w:eastAsia="Times New Roman" w:hAnsi="Calibri" w:cs="Calibri"/>
          <w:sz w:val="21"/>
          <w:szCs w:val="21"/>
          <w:lang w:eastAsia="de-DE"/>
        </w:rPr>
        <w:t xml:space="preserve"> </w:t>
      </w:r>
      <w:r w:rsidR="00606C53" w:rsidRPr="002C55C2">
        <w:rPr>
          <w:rFonts w:ascii="Calibri" w:eastAsia="Times New Roman" w:hAnsi="Calibri" w:cs="Calibri"/>
          <w:sz w:val="21"/>
          <w:szCs w:val="21"/>
          <w:lang w:eastAsia="de-DE"/>
        </w:rPr>
        <w:t xml:space="preserve">Als Maß der Dinge galten hier bislang die Spannscheiben mit einem Kegelwinkel von 9°, denn sie allein erreichten eine Rundlauf-Genauigkeit von ≤ 10 µm. </w:t>
      </w:r>
      <w:r w:rsidR="00B50B86" w:rsidRPr="002C55C2">
        <w:rPr>
          <w:rFonts w:ascii="Calibri" w:eastAsia="Times New Roman" w:hAnsi="Calibri" w:cs="Calibri"/>
          <w:sz w:val="21"/>
          <w:szCs w:val="21"/>
          <w:lang w:eastAsia="de-DE"/>
        </w:rPr>
        <w:t xml:space="preserve">Vor einigen Monaten </w:t>
      </w:r>
      <w:r w:rsidR="00606C53" w:rsidRPr="002C55C2">
        <w:rPr>
          <w:rFonts w:ascii="Calibri" w:eastAsia="Times New Roman" w:hAnsi="Calibri" w:cs="Calibri"/>
          <w:sz w:val="21"/>
          <w:szCs w:val="21"/>
          <w:lang w:eastAsia="de-DE"/>
        </w:rPr>
        <w:t>setzten sich die RINGSPANN</w:t>
      </w:r>
      <w:r w:rsidR="005E589A" w:rsidRPr="002C55C2">
        <w:rPr>
          <w:rFonts w:ascii="Calibri" w:eastAsia="Times New Roman" w:hAnsi="Calibri" w:cs="Calibri"/>
          <w:sz w:val="21"/>
          <w:szCs w:val="21"/>
          <w:lang w:eastAsia="de-DE"/>
        </w:rPr>
        <w:t>-Ingenieure</w:t>
      </w:r>
      <w:r w:rsidR="00606C53" w:rsidRPr="002C55C2">
        <w:rPr>
          <w:rFonts w:ascii="Calibri" w:eastAsia="Times New Roman" w:hAnsi="Calibri" w:cs="Calibri"/>
          <w:sz w:val="21"/>
          <w:szCs w:val="21"/>
          <w:lang w:eastAsia="de-DE"/>
        </w:rPr>
        <w:t xml:space="preserve"> </w:t>
      </w:r>
      <w:r w:rsidR="005E589A" w:rsidRPr="002C55C2">
        <w:rPr>
          <w:rFonts w:ascii="Calibri" w:eastAsia="Times New Roman" w:hAnsi="Calibri" w:cs="Calibri"/>
          <w:sz w:val="21"/>
          <w:szCs w:val="21"/>
          <w:lang w:eastAsia="de-DE"/>
        </w:rPr>
        <w:t xml:space="preserve">im Rahmen eines mittelfristigen Entwicklungsprojekts </w:t>
      </w:r>
      <w:r w:rsidR="00B50B86" w:rsidRPr="002C55C2">
        <w:rPr>
          <w:rFonts w:ascii="Calibri" w:eastAsia="Times New Roman" w:hAnsi="Calibri" w:cs="Calibri"/>
          <w:sz w:val="21"/>
          <w:szCs w:val="21"/>
          <w:lang w:eastAsia="de-DE"/>
        </w:rPr>
        <w:t xml:space="preserve">jedoch </w:t>
      </w:r>
      <w:r w:rsidR="005E589A" w:rsidRPr="002C55C2">
        <w:rPr>
          <w:rFonts w:ascii="Calibri" w:eastAsia="Times New Roman" w:hAnsi="Calibri" w:cs="Calibri"/>
          <w:sz w:val="21"/>
          <w:szCs w:val="21"/>
          <w:lang w:eastAsia="de-DE"/>
        </w:rPr>
        <w:t xml:space="preserve">das Ziel, </w:t>
      </w:r>
      <w:r w:rsidR="002E0715" w:rsidRPr="002C55C2">
        <w:rPr>
          <w:rFonts w:ascii="Calibri" w:eastAsia="Times New Roman" w:hAnsi="Calibri" w:cs="Calibri"/>
          <w:sz w:val="21"/>
          <w:szCs w:val="21"/>
          <w:lang w:eastAsia="de-DE"/>
        </w:rPr>
        <w:t>weitere</w:t>
      </w:r>
      <w:r w:rsidR="005E589A" w:rsidRPr="002C55C2">
        <w:rPr>
          <w:rFonts w:ascii="Calibri" w:eastAsia="Times New Roman" w:hAnsi="Calibri" w:cs="Calibri"/>
          <w:sz w:val="21"/>
          <w:szCs w:val="21"/>
          <w:lang w:eastAsia="de-DE"/>
        </w:rPr>
        <w:t xml:space="preserve"> Spannscheiben </w:t>
      </w:r>
      <w:r w:rsidR="002E0715" w:rsidRPr="002C55C2">
        <w:rPr>
          <w:rFonts w:ascii="Calibri" w:eastAsia="Times New Roman" w:hAnsi="Calibri" w:cs="Calibri"/>
          <w:sz w:val="21"/>
          <w:szCs w:val="21"/>
          <w:lang w:eastAsia="de-DE"/>
        </w:rPr>
        <w:t xml:space="preserve">mit  verbesserten Rundlauf-Genauigkeiten </w:t>
      </w:r>
      <w:r w:rsidR="005E589A" w:rsidRPr="002C55C2">
        <w:rPr>
          <w:rFonts w:ascii="Calibri" w:eastAsia="Times New Roman" w:hAnsi="Calibri" w:cs="Calibri"/>
          <w:sz w:val="21"/>
          <w:szCs w:val="21"/>
          <w:lang w:eastAsia="de-DE"/>
        </w:rPr>
        <w:t xml:space="preserve">zu entwickeln, die dem Anwender – ohne Abstriche an die Genauigkeit – zwei entscheidende Vorteile bieten sollten: Zum einen </w:t>
      </w:r>
      <w:r w:rsidR="00040C7F" w:rsidRPr="002C55C2">
        <w:rPr>
          <w:rFonts w:ascii="Calibri" w:eastAsia="Times New Roman" w:hAnsi="Calibri" w:cs="Calibri"/>
          <w:sz w:val="21"/>
          <w:szCs w:val="21"/>
          <w:lang w:eastAsia="de-DE"/>
        </w:rPr>
        <w:t xml:space="preserve">galt es, </w:t>
      </w:r>
      <w:r w:rsidR="005E589A" w:rsidRPr="002C55C2">
        <w:rPr>
          <w:rFonts w:ascii="Calibri" w:eastAsia="Times New Roman" w:hAnsi="Calibri" w:cs="Calibri"/>
          <w:sz w:val="21"/>
          <w:szCs w:val="21"/>
          <w:lang w:eastAsia="de-DE"/>
        </w:rPr>
        <w:t>deutlich größere Durchmesseränderung</w:t>
      </w:r>
      <w:r w:rsidR="00040C7F" w:rsidRPr="002C55C2">
        <w:rPr>
          <w:rFonts w:ascii="Calibri" w:eastAsia="Times New Roman" w:hAnsi="Calibri" w:cs="Calibri"/>
          <w:sz w:val="21"/>
          <w:szCs w:val="21"/>
          <w:lang w:eastAsia="de-DE"/>
        </w:rPr>
        <w:t>en zu</w:t>
      </w:r>
      <w:r w:rsidR="005E589A" w:rsidRPr="002C55C2">
        <w:rPr>
          <w:rFonts w:ascii="Calibri" w:eastAsia="Times New Roman" w:hAnsi="Calibri" w:cs="Calibri"/>
          <w:sz w:val="21"/>
          <w:szCs w:val="21"/>
          <w:lang w:eastAsia="de-DE"/>
        </w:rPr>
        <w:t xml:space="preserve"> ermöglichen, damit beim Bestücken ein komfortableres Einführspiel </w:t>
      </w:r>
      <w:r w:rsidR="005E589A" w:rsidRPr="002C55C2">
        <w:rPr>
          <w:rFonts w:ascii="Calibri" w:eastAsia="Times New Roman" w:hAnsi="Calibri" w:cs="Calibri"/>
          <w:sz w:val="21"/>
          <w:szCs w:val="21"/>
          <w:lang w:eastAsia="de-DE"/>
        </w:rPr>
        <w:lastRenderedPageBreak/>
        <w:t xml:space="preserve">zur Verfügung steht; zum anderen </w:t>
      </w:r>
      <w:r w:rsidR="00040C7F" w:rsidRPr="002C55C2">
        <w:rPr>
          <w:rFonts w:ascii="Calibri" w:eastAsia="Times New Roman" w:hAnsi="Calibri" w:cs="Calibri"/>
          <w:sz w:val="21"/>
          <w:szCs w:val="21"/>
          <w:lang w:eastAsia="de-DE"/>
        </w:rPr>
        <w:t xml:space="preserve">sollten </w:t>
      </w:r>
      <w:r w:rsidR="002E0715" w:rsidRPr="002C55C2">
        <w:rPr>
          <w:rFonts w:ascii="Calibri" w:eastAsia="Times New Roman" w:hAnsi="Calibri" w:cs="Calibri"/>
          <w:sz w:val="21"/>
          <w:szCs w:val="21"/>
          <w:lang w:eastAsia="de-DE"/>
        </w:rPr>
        <w:t xml:space="preserve">sich </w:t>
      </w:r>
      <w:r w:rsidR="00040C7F" w:rsidRPr="002C55C2">
        <w:rPr>
          <w:rFonts w:ascii="Calibri" w:eastAsia="Times New Roman" w:hAnsi="Calibri" w:cs="Calibri"/>
          <w:sz w:val="21"/>
          <w:szCs w:val="21"/>
          <w:lang w:eastAsia="de-DE"/>
        </w:rPr>
        <w:t>die Spannscheiben dank höhere</w:t>
      </w:r>
      <w:r w:rsidR="002E0715" w:rsidRPr="002C55C2">
        <w:rPr>
          <w:rFonts w:ascii="Calibri" w:eastAsia="Times New Roman" w:hAnsi="Calibri" w:cs="Calibri"/>
          <w:sz w:val="21"/>
          <w:szCs w:val="21"/>
          <w:lang w:eastAsia="de-DE"/>
        </w:rPr>
        <w:t>r</w:t>
      </w:r>
      <w:r w:rsidR="00040C7F" w:rsidRPr="002C55C2">
        <w:rPr>
          <w:rFonts w:ascii="Calibri" w:eastAsia="Times New Roman" w:hAnsi="Calibri" w:cs="Calibri"/>
          <w:sz w:val="21"/>
          <w:szCs w:val="21"/>
          <w:lang w:eastAsia="de-DE"/>
        </w:rPr>
        <w:t xml:space="preserve"> Verschleißreserve</w:t>
      </w:r>
      <w:r w:rsidR="002E0715" w:rsidRPr="002C55C2">
        <w:rPr>
          <w:rFonts w:ascii="Calibri" w:eastAsia="Times New Roman" w:hAnsi="Calibri" w:cs="Calibri"/>
          <w:sz w:val="21"/>
          <w:szCs w:val="21"/>
          <w:lang w:eastAsia="de-DE"/>
        </w:rPr>
        <w:t>n durch e</w:t>
      </w:r>
      <w:r w:rsidR="00040C7F" w:rsidRPr="002C55C2">
        <w:rPr>
          <w:rFonts w:ascii="Calibri" w:eastAsia="Times New Roman" w:hAnsi="Calibri" w:cs="Calibri"/>
          <w:sz w:val="21"/>
          <w:szCs w:val="21"/>
          <w:lang w:eastAsia="de-DE"/>
        </w:rPr>
        <w:t xml:space="preserve">ine erheblich längere Lebensdauer </w:t>
      </w:r>
      <w:r w:rsidR="002E0715" w:rsidRPr="002C55C2">
        <w:rPr>
          <w:rFonts w:ascii="Calibri" w:eastAsia="Times New Roman" w:hAnsi="Calibri" w:cs="Calibri"/>
          <w:sz w:val="21"/>
          <w:szCs w:val="21"/>
          <w:lang w:eastAsia="de-DE"/>
        </w:rPr>
        <w:t>auszeichnen</w:t>
      </w:r>
      <w:r w:rsidR="00040C7F" w:rsidRPr="002C55C2">
        <w:rPr>
          <w:rFonts w:ascii="Calibri" w:eastAsia="Times New Roman" w:hAnsi="Calibri" w:cs="Calibri"/>
          <w:sz w:val="21"/>
          <w:szCs w:val="21"/>
          <w:lang w:eastAsia="de-DE"/>
        </w:rPr>
        <w:t>.</w:t>
      </w:r>
    </w:p>
    <w:p w14:paraId="1C84A5F6" w14:textId="068949F2" w:rsidR="00D34DDC" w:rsidRPr="002C55C2" w:rsidRDefault="00040C7F" w:rsidP="0087686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ascii="Calibri" w:eastAsia="Times New Roman" w:hAnsi="Calibri" w:cs="Calibri"/>
          <w:sz w:val="21"/>
          <w:szCs w:val="21"/>
          <w:lang w:eastAsia="de-DE"/>
        </w:rPr>
      </w:pPr>
      <w:bookmarkStart w:id="1" w:name="_Hlk32500648"/>
      <w:bookmarkStart w:id="2" w:name="_Hlk49336488"/>
      <w:r w:rsidRPr="002C55C2">
        <w:rPr>
          <w:rFonts w:ascii="Calibri" w:eastAsia="Times New Roman" w:hAnsi="Calibri" w:cs="Calibri"/>
          <w:iCs/>
          <w:sz w:val="21"/>
          <w:szCs w:val="21"/>
          <w:lang w:eastAsia="de-DE"/>
        </w:rPr>
        <w:t>„</w:t>
      </w:r>
      <w:r w:rsidR="009A072D" w:rsidRPr="002C55C2">
        <w:rPr>
          <w:rFonts w:ascii="Calibri" w:eastAsia="Times New Roman" w:hAnsi="Calibri" w:cs="Calibri"/>
          <w:iCs/>
          <w:sz w:val="21"/>
          <w:szCs w:val="21"/>
          <w:lang w:eastAsia="de-DE"/>
        </w:rPr>
        <w:t xml:space="preserve">Als </w:t>
      </w:r>
      <w:r w:rsidR="00F83824" w:rsidRPr="002C55C2">
        <w:rPr>
          <w:rFonts w:ascii="Calibri" w:eastAsia="Times New Roman" w:hAnsi="Calibri" w:cs="Calibri"/>
          <w:iCs/>
          <w:sz w:val="21"/>
          <w:szCs w:val="21"/>
          <w:lang w:eastAsia="de-DE"/>
        </w:rPr>
        <w:t xml:space="preserve">Ergebnis </w:t>
      </w:r>
      <w:r w:rsidRPr="002C55C2">
        <w:rPr>
          <w:rFonts w:ascii="Calibri" w:eastAsia="Times New Roman" w:hAnsi="Calibri" w:cs="Calibri"/>
          <w:iCs/>
          <w:sz w:val="21"/>
          <w:szCs w:val="21"/>
          <w:lang w:eastAsia="de-DE"/>
        </w:rPr>
        <w:t>unserer Entwicklungsar</w:t>
      </w:r>
      <w:r w:rsidR="009A072D" w:rsidRPr="002C55C2">
        <w:rPr>
          <w:rFonts w:ascii="Calibri" w:eastAsia="Times New Roman" w:hAnsi="Calibri" w:cs="Calibri"/>
          <w:iCs/>
          <w:sz w:val="21"/>
          <w:szCs w:val="21"/>
          <w:lang w:eastAsia="de-DE"/>
        </w:rPr>
        <w:t xml:space="preserve">beit können wir </w:t>
      </w:r>
      <w:r w:rsidR="00532FD5" w:rsidRPr="002C55C2">
        <w:rPr>
          <w:rFonts w:ascii="Calibri" w:eastAsia="Times New Roman" w:hAnsi="Calibri" w:cs="Calibri"/>
          <w:iCs/>
          <w:sz w:val="21"/>
          <w:szCs w:val="21"/>
          <w:lang w:eastAsia="de-DE"/>
        </w:rPr>
        <w:t xml:space="preserve">Zulieferern und Maschinenbauern </w:t>
      </w:r>
      <w:r w:rsidRPr="002C55C2">
        <w:rPr>
          <w:rFonts w:ascii="Calibri" w:eastAsia="Times New Roman" w:hAnsi="Calibri" w:cs="Calibri"/>
          <w:iCs/>
          <w:sz w:val="21"/>
          <w:szCs w:val="21"/>
          <w:lang w:eastAsia="de-DE"/>
        </w:rPr>
        <w:t xml:space="preserve">nun </w:t>
      </w:r>
      <w:r w:rsidR="00F83824" w:rsidRPr="002C55C2">
        <w:rPr>
          <w:rFonts w:ascii="Calibri" w:eastAsia="Times New Roman" w:hAnsi="Calibri" w:cs="Calibri"/>
          <w:iCs/>
          <w:sz w:val="21"/>
          <w:szCs w:val="21"/>
          <w:lang w:eastAsia="de-DE"/>
        </w:rPr>
        <w:t xml:space="preserve">zwei neue Serien von </w:t>
      </w:r>
      <w:r w:rsidR="003D29D3" w:rsidRPr="002C55C2">
        <w:rPr>
          <w:rFonts w:ascii="Calibri" w:eastAsia="Times New Roman" w:hAnsi="Calibri" w:cs="Calibri"/>
          <w:iCs/>
          <w:sz w:val="21"/>
          <w:szCs w:val="21"/>
          <w:lang w:eastAsia="de-DE"/>
        </w:rPr>
        <w:t>Spanns</w:t>
      </w:r>
      <w:r w:rsidR="00F83824" w:rsidRPr="002C55C2">
        <w:rPr>
          <w:rFonts w:ascii="Calibri" w:eastAsia="Times New Roman" w:hAnsi="Calibri" w:cs="Calibri"/>
          <w:iCs/>
          <w:sz w:val="21"/>
          <w:szCs w:val="21"/>
          <w:lang w:eastAsia="de-DE"/>
        </w:rPr>
        <w:t>cheiben</w:t>
      </w:r>
      <w:r w:rsidR="003D29D3" w:rsidRPr="002C55C2">
        <w:rPr>
          <w:rFonts w:ascii="Calibri" w:eastAsia="Times New Roman" w:hAnsi="Calibri" w:cs="Calibri"/>
          <w:iCs/>
          <w:sz w:val="21"/>
          <w:szCs w:val="21"/>
          <w:lang w:eastAsia="de-DE"/>
        </w:rPr>
        <w:t xml:space="preserve"> bzw. Scheiben</w:t>
      </w:r>
      <w:r w:rsidR="00F83824" w:rsidRPr="002C55C2">
        <w:rPr>
          <w:rFonts w:ascii="Calibri" w:eastAsia="Times New Roman" w:hAnsi="Calibri" w:cs="Calibri"/>
          <w:iCs/>
          <w:sz w:val="21"/>
          <w:szCs w:val="21"/>
          <w:lang w:eastAsia="de-DE"/>
        </w:rPr>
        <w:t xml:space="preserve">blöcken mit Kegelwinkeln von </w:t>
      </w:r>
      <w:r w:rsidR="003D29D3" w:rsidRPr="002C55C2">
        <w:rPr>
          <w:rFonts w:ascii="Calibri" w:eastAsia="Times New Roman" w:hAnsi="Calibri" w:cs="Calibri"/>
          <w:iCs/>
          <w:sz w:val="21"/>
          <w:szCs w:val="21"/>
          <w:lang w:eastAsia="de-DE"/>
        </w:rPr>
        <w:t>15</w:t>
      </w:r>
      <w:r w:rsidR="00F83824" w:rsidRPr="002C55C2">
        <w:rPr>
          <w:rFonts w:ascii="Calibri" w:eastAsia="Times New Roman" w:hAnsi="Calibri" w:cs="Calibri"/>
          <w:iCs/>
          <w:sz w:val="21"/>
          <w:szCs w:val="21"/>
          <w:lang w:eastAsia="de-DE"/>
        </w:rPr>
        <w:t>°</w:t>
      </w:r>
      <w:r w:rsidR="009A072D" w:rsidRPr="002C55C2">
        <w:rPr>
          <w:rFonts w:ascii="Calibri" w:eastAsia="Times New Roman" w:hAnsi="Calibri" w:cs="Calibri"/>
          <w:iCs/>
          <w:sz w:val="21"/>
          <w:szCs w:val="21"/>
          <w:lang w:eastAsia="de-DE"/>
        </w:rPr>
        <w:t xml:space="preserve"> </w:t>
      </w:r>
      <w:r w:rsidR="00532FD5" w:rsidRPr="002C55C2">
        <w:rPr>
          <w:rFonts w:ascii="Calibri" w:eastAsia="Times New Roman" w:hAnsi="Calibri" w:cs="Calibri"/>
          <w:iCs/>
          <w:sz w:val="21"/>
          <w:szCs w:val="21"/>
          <w:lang w:eastAsia="de-DE"/>
        </w:rPr>
        <w:t>anbieten</w:t>
      </w:r>
      <w:r w:rsidR="00F83824" w:rsidRPr="002C55C2">
        <w:rPr>
          <w:rFonts w:ascii="Calibri" w:eastAsia="Times New Roman" w:hAnsi="Calibri" w:cs="Calibri"/>
          <w:iCs/>
          <w:sz w:val="21"/>
          <w:szCs w:val="21"/>
          <w:lang w:eastAsia="de-DE"/>
        </w:rPr>
        <w:t xml:space="preserve">, </w:t>
      </w:r>
      <w:r w:rsidR="009A072D" w:rsidRPr="002C55C2">
        <w:rPr>
          <w:rFonts w:ascii="Calibri" w:eastAsia="Times New Roman" w:hAnsi="Calibri" w:cs="Calibri"/>
          <w:iCs/>
          <w:sz w:val="21"/>
          <w:szCs w:val="21"/>
          <w:lang w:eastAsia="de-DE"/>
        </w:rPr>
        <w:t xml:space="preserve">deren Rundlauf-Genauigkeiten </w:t>
      </w:r>
      <w:r w:rsidRPr="002C55C2">
        <w:rPr>
          <w:rFonts w:ascii="Calibri" w:eastAsia="Times New Roman" w:hAnsi="Calibri" w:cs="Calibri"/>
          <w:iCs/>
          <w:sz w:val="21"/>
          <w:szCs w:val="21"/>
          <w:lang w:eastAsia="de-DE"/>
        </w:rPr>
        <w:t xml:space="preserve">ebenfalls </w:t>
      </w:r>
      <w:r w:rsidR="009A072D" w:rsidRPr="002C55C2">
        <w:rPr>
          <w:rFonts w:ascii="Calibri" w:eastAsia="Times New Roman" w:hAnsi="Calibri" w:cs="Calibri"/>
          <w:iCs/>
          <w:sz w:val="21"/>
          <w:szCs w:val="21"/>
          <w:lang w:eastAsia="de-DE"/>
        </w:rPr>
        <w:t xml:space="preserve">bei ≤ 10 </w:t>
      </w:r>
      <w:bookmarkStart w:id="3" w:name="_Hlk49336096"/>
      <w:r w:rsidR="009A072D" w:rsidRPr="002C55C2">
        <w:rPr>
          <w:rFonts w:ascii="Calibri" w:eastAsia="Times New Roman" w:hAnsi="Calibri" w:cs="Calibri"/>
          <w:iCs/>
          <w:sz w:val="21"/>
          <w:szCs w:val="21"/>
          <w:lang w:eastAsia="de-DE"/>
        </w:rPr>
        <w:t>µm</w:t>
      </w:r>
      <w:bookmarkEnd w:id="3"/>
      <w:r w:rsidR="009A072D" w:rsidRPr="002C55C2">
        <w:rPr>
          <w:rFonts w:ascii="Calibri" w:eastAsia="Times New Roman" w:hAnsi="Calibri" w:cs="Calibri"/>
          <w:iCs/>
          <w:sz w:val="21"/>
          <w:szCs w:val="21"/>
          <w:lang w:eastAsia="de-DE"/>
        </w:rPr>
        <w:t xml:space="preserve"> liegen</w:t>
      </w:r>
      <w:bookmarkEnd w:id="1"/>
      <w:r w:rsidR="003D29D3" w:rsidRPr="002C55C2">
        <w:rPr>
          <w:rFonts w:ascii="Calibri" w:eastAsia="Times New Roman" w:hAnsi="Calibri" w:cs="Calibri"/>
          <w:iCs/>
          <w:sz w:val="21"/>
          <w:szCs w:val="21"/>
          <w:lang w:eastAsia="de-DE"/>
        </w:rPr>
        <w:t xml:space="preserve"> </w:t>
      </w:r>
      <w:r w:rsidR="003D29D3" w:rsidRPr="002C55C2">
        <w:rPr>
          <w:rFonts w:ascii="Calibri" w:eastAsia="Times New Roman" w:hAnsi="Calibri" w:cs="Calibri"/>
          <w:iCs/>
          <w:sz w:val="21"/>
          <w:szCs w:val="21"/>
          <w:lang w:eastAsia="de-DE"/>
        </w:rPr>
        <w:softHyphen/>
        <w:t xml:space="preserve">– bei </w:t>
      </w:r>
      <w:r w:rsidRPr="002C55C2">
        <w:rPr>
          <w:rFonts w:ascii="Calibri" w:eastAsia="Times New Roman" w:hAnsi="Calibri" w:cs="Calibri"/>
          <w:iCs/>
          <w:sz w:val="21"/>
          <w:szCs w:val="21"/>
          <w:lang w:eastAsia="de-DE"/>
        </w:rPr>
        <w:t>zugleich etwa v</w:t>
      </w:r>
      <w:r w:rsidR="003D29D3" w:rsidRPr="002C55C2">
        <w:rPr>
          <w:rFonts w:ascii="Calibri" w:eastAsia="Times New Roman" w:hAnsi="Calibri" w:cs="Calibri"/>
          <w:iCs/>
          <w:sz w:val="21"/>
          <w:szCs w:val="21"/>
          <w:lang w:eastAsia="de-DE"/>
        </w:rPr>
        <w:t>ierfach</w:t>
      </w:r>
      <w:r w:rsidRPr="002C55C2">
        <w:rPr>
          <w:rFonts w:ascii="Calibri" w:eastAsia="Times New Roman" w:hAnsi="Calibri" w:cs="Calibri"/>
          <w:iCs/>
          <w:sz w:val="21"/>
          <w:szCs w:val="21"/>
          <w:lang w:eastAsia="de-DE"/>
        </w:rPr>
        <w:t xml:space="preserve"> größerer </w:t>
      </w:r>
      <w:r w:rsidR="003D29D3" w:rsidRPr="002C55C2">
        <w:rPr>
          <w:rFonts w:ascii="Calibri" w:eastAsia="Times New Roman" w:hAnsi="Calibri" w:cs="Calibri"/>
          <w:iCs/>
          <w:sz w:val="21"/>
          <w:szCs w:val="21"/>
          <w:lang w:eastAsia="de-DE"/>
        </w:rPr>
        <w:t>Durchmesser</w:t>
      </w:r>
      <w:r w:rsidRPr="002C55C2">
        <w:rPr>
          <w:rFonts w:ascii="Calibri" w:eastAsia="Times New Roman" w:hAnsi="Calibri" w:cs="Calibri"/>
          <w:iCs/>
          <w:sz w:val="21"/>
          <w:szCs w:val="21"/>
          <w:lang w:eastAsia="de-DE"/>
        </w:rPr>
        <w:t>änderung“</w:t>
      </w:r>
      <w:r w:rsidR="009A072D" w:rsidRPr="002C55C2">
        <w:rPr>
          <w:rFonts w:ascii="Calibri" w:eastAsia="Times New Roman" w:hAnsi="Calibri" w:cs="Calibri"/>
          <w:iCs/>
          <w:sz w:val="21"/>
          <w:szCs w:val="21"/>
          <w:lang w:eastAsia="de-DE"/>
        </w:rPr>
        <w:t xml:space="preserve">, </w:t>
      </w:r>
      <w:bookmarkEnd w:id="2"/>
      <w:r w:rsidR="005E0236" w:rsidRPr="002C55C2">
        <w:rPr>
          <w:rFonts w:ascii="Calibri" w:eastAsia="Times New Roman" w:hAnsi="Calibri" w:cs="Calibri"/>
          <w:iCs/>
          <w:sz w:val="21"/>
          <w:szCs w:val="21"/>
          <w:lang w:eastAsia="de-DE"/>
        </w:rPr>
        <w:t>be</w:t>
      </w:r>
      <w:r w:rsidRPr="002C55C2">
        <w:rPr>
          <w:rFonts w:ascii="Calibri" w:eastAsia="Times New Roman" w:hAnsi="Calibri" w:cs="Calibri"/>
          <w:iCs/>
          <w:sz w:val="21"/>
          <w:szCs w:val="21"/>
          <w:lang w:eastAsia="de-DE"/>
        </w:rPr>
        <w:t xml:space="preserve">richtet </w:t>
      </w:r>
      <w:r w:rsidR="009A072D" w:rsidRPr="002C55C2">
        <w:rPr>
          <w:rFonts w:ascii="Calibri" w:eastAsia="Times New Roman" w:hAnsi="Calibri" w:cs="Calibri"/>
          <w:iCs/>
          <w:sz w:val="21"/>
          <w:szCs w:val="21"/>
          <w:lang w:eastAsia="de-DE"/>
        </w:rPr>
        <w:t xml:space="preserve">Volker Schlautmann, </w:t>
      </w:r>
      <w:r w:rsidR="00E51EDF" w:rsidRPr="002C55C2">
        <w:rPr>
          <w:rFonts w:ascii="Calibri" w:eastAsia="Times New Roman" w:hAnsi="Calibri" w:cs="Calibri"/>
          <w:sz w:val="21"/>
          <w:szCs w:val="21"/>
          <w:lang w:eastAsia="de-DE"/>
        </w:rPr>
        <w:t>der Leiter des Kundenteams Spannzeuge/ Welle-Nabe-Verbindungen bei RINGSPANN.</w:t>
      </w:r>
      <w:r w:rsidR="00ED0F5A" w:rsidRPr="002C55C2">
        <w:rPr>
          <w:rFonts w:ascii="Calibri" w:eastAsia="Times New Roman" w:hAnsi="Calibri" w:cs="Calibri"/>
          <w:iCs/>
          <w:sz w:val="21"/>
          <w:szCs w:val="21"/>
          <w:lang w:eastAsia="de-DE"/>
        </w:rPr>
        <w:t xml:space="preserve"> </w:t>
      </w:r>
      <w:r w:rsidR="00920C75" w:rsidRPr="002C55C2">
        <w:rPr>
          <w:rFonts w:ascii="Calibri" w:eastAsia="Times New Roman" w:hAnsi="Calibri" w:cs="Calibri"/>
          <w:iCs/>
          <w:sz w:val="21"/>
          <w:szCs w:val="21"/>
          <w:lang w:eastAsia="de-DE"/>
        </w:rPr>
        <w:t>Die 15°-Spannscheiben erreichten b</w:t>
      </w:r>
      <w:r w:rsidR="00ED0F5A" w:rsidRPr="002C55C2">
        <w:rPr>
          <w:rFonts w:ascii="Calibri" w:eastAsia="Times New Roman" w:hAnsi="Calibri" w:cs="Calibri"/>
          <w:iCs/>
          <w:sz w:val="21"/>
          <w:szCs w:val="21"/>
          <w:lang w:eastAsia="de-DE"/>
        </w:rPr>
        <w:t>is</w:t>
      </w:r>
      <w:r w:rsidR="00920C75" w:rsidRPr="002C55C2">
        <w:rPr>
          <w:rFonts w:ascii="Calibri" w:eastAsia="Times New Roman" w:hAnsi="Calibri" w:cs="Calibri"/>
          <w:iCs/>
          <w:sz w:val="21"/>
          <w:szCs w:val="21"/>
          <w:lang w:eastAsia="de-DE"/>
        </w:rPr>
        <w:t xml:space="preserve"> dato</w:t>
      </w:r>
      <w:r w:rsidR="00ED0F5A" w:rsidRPr="002C55C2">
        <w:rPr>
          <w:rFonts w:ascii="Calibri" w:eastAsia="Times New Roman" w:hAnsi="Calibri" w:cs="Calibri"/>
          <w:iCs/>
          <w:sz w:val="21"/>
          <w:szCs w:val="21"/>
          <w:lang w:eastAsia="de-DE"/>
        </w:rPr>
        <w:t xml:space="preserve"> Rundlauf-Genauigkeit</w:t>
      </w:r>
      <w:r w:rsidR="00920C75" w:rsidRPr="002C55C2">
        <w:rPr>
          <w:rFonts w:ascii="Calibri" w:eastAsia="Times New Roman" w:hAnsi="Calibri" w:cs="Calibri"/>
          <w:iCs/>
          <w:sz w:val="21"/>
          <w:szCs w:val="21"/>
          <w:lang w:eastAsia="de-DE"/>
        </w:rPr>
        <w:t>en</w:t>
      </w:r>
      <w:r w:rsidR="00ED0F5A" w:rsidRPr="002C55C2">
        <w:rPr>
          <w:rFonts w:ascii="Calibri" w:eastAsia="Times New Roman" w:hAnsi="Calibri" w:cs="Calibri"/>
          <w:iCs/>
          <w:sz w:val="21"/>
          <w:szCs w:val="21"/>
          <w:lang w:eastAsia="de-DE"/>
        </w:rPr>
        <w:t xml:space="preserve"> </w:t>
      </w:r>
      <w:r w:rsidR="00920C75" w:rsidRPr="002C55C2">
        <w:rPr>
          <w:rFonts w:ascii="Calibri" w:eastAsia="Times New Roman" w:hAnsi="Calibri" w:cs="Calibri"/>
          <w:iCs/>
          <w:sz w:val="21"/>
          <w:szCs w:val="21"/>
          <w:lang w:eastAsia="de-DE"/>
        </w:rPr>
        <w:t xml:space="preserve">von </w:t>
      </w:r>
      <w:r w:rsidRPr="002C55C2">
        <w:rPr>
          <w:rFonts w:ascii="Calibri" w:eastAsia="Times New Roman" w:hAnsi="Calibri" w:cs="Calibri"/>
          <w:iCs/>
          <w:sz w:val="21"/>
          <w:szCs w:val="21"/>
          <w:lang w:eastAsia="de-DE"/>
        </w:rPr>
        <w:t xml:space="preserve">lediglich </w:t>
      </w:r>
      <w:r w:rsidR="00ED0F5A" w:rsidRPr="002C55C2">
        <w:rPr>
          <w:rFonts w:ascii="Calibri" w:eastAsia="Times New Roman" w:hAnsi="Calibri" w:cs="Calibri"/>
          <w:iCs/>
          <w:sz w:val="21"/>
          <w:szCs w:val="21"/>
          <w:lang w:eastAsia="de-DE"/>
        </w:rPr>
        <w:t xml:space="preserve">≤ 30 µm.  </w:t>
      </w:r>
      <w:r w:rsidR="005F6DC3" w:rsidRPr="002C55C2">
        <w:rPr>
          <w:rFonts w:ascii="Calibri" w:eastAsia="Times New Roman" w:hAnsi="Calibri" w:cs="Calibri"/>
          <w:sz w:val="21"/>
          <w:szCs w:val="21"/>
          <w:lang w:eastAsia="de-DE"/>
        </w:rPr>
        <w:t>Realisierbar</w:t>
      </w:r>
      <w:r w:rsidR="00D34DDC" w:rsidRPr="002C55C2">
        <w:rPr>
          <w:rFonts w:ascii="Calibri" w:eastAsia="Times New Roman" w:hAnsi="Calibri" w:cs="Calibri"/>
          <w:sz w:val="21"/>
          <w:szCs w:val="21"/>
          <w:lang w:eastAsia="de-DE"/>
        </w:rPr>
        <w:t xml:space="preserve"> wurde </w:t>
      </w:r>
      <w:r w:rsidR="00903FAF" w:rsidRPr="002C55C2">
        <w:rPr>
          <w:rFonts w:ascii="Calibri" w:eastAsia="Times New Roman" w:hAnsi="Calibri" w:cs="Calibri"/>
          <w:sz w:val="21"/>
          <w:szCs w:val="21"/>
          <w:lang w:eastAsia="de-DE"/>
        </w:rPr>
        <w:t xml:space="preserve">die erhebliche Verbesserung </w:t>
      </w:r>
      <w:r w:rsidR="00D34DDC" w:rsidRPr="002C55C2">
        <w:rPr>
          <w:rFonts w:ascii="Calibri" w:eastAsia="Times New Roman" w:hAnsi="Calibri" w:cs="Calibri"/>
          <w:sz w:val="21"/>
          <w:szCs w:val="21"/>
          <w:lang w:eastAsia="de-DE"/>
        </w:rPr>
        <w:t>der</w:t>
      </w:r>
      <w:r w:rsidR="002A4102" w:rsidRPr="002C55C2">
        <w:rPr>
          <w:rFonts w:ascii="Calibri" w:eastAsia="Times New Roman" w:hAnsi="Calibri" w:cs="Calibri"/>
          <w:sz w:val="21"/>
          <w:szCs w:val="21"/>
          <w:lang w:eastAsia="de-DE"/>
        </w:rPr>
        <w:t xml:space="preserve"> Rundlauf-Eigenschaften</w:t>
      </w:r>
      <w:r w:rsidR="00D34DDC" w:rsidRPr="002C55C2">
        <w:rPr>
          <w:rFonts w:ascii="Calibri" w:eastAsia="Times New Roman" w:hAnsi="Calibri" w:cs="Calibri"/>
          <w:sz w:val="21"/>
          <w:szCs w:val="21"/>
          <w:lang w:eastAsia="de-DE"/>
        </w:rPr>
        <w:t xml:space="preserve"> durch die interne Umstellung auf ein</w:t>
      </w:r>
      <w:r w:rsidR="003D29D3" w:rsidRPr="002C55C2">
        <w:rPr>
          <w:rFonts w:ascii="Calibri" w:eastAsia="Times New Roman" w:hAnsi="Calibri" w:cs="Calibri"/>
          <w:sz w:val="21"/>
          <w:szCs w:val="21"/>
          <w:lang w:eastAsia="de-DE"/>
        </w:rPr>
        <w:t>e</w:t>
      </w:r>
      <w:r w:rsidR="00D34DDC" w:rsidRPr="002C55C2">
        <w:rPr>
          <w:rFonts w:ascii="Calibri" w:eastAsia="Times New Roman" w:hAnsi="Calibri" w:cs="Calibri"/>
          <w:sz w:val="21"/>
          <w:szCs w:val="21"/>
          <w:lang w:eastAsia="de-DE"/>
        </w:rPr>
        <w:t xml:space="preserve"> veränderte Produktions</w:t>
      </w:r>
      <w:r w:rsidR="003D29D3" w:rsidRPr="002C55C2">
        <w:rPr>
          <w:rFonts w:ascii="Calibri" w:eastAsia="Times New Roman" w:hAnsi="Calibri" w:cs="Calibri"/>
          <w:sz w:val="21"/>
          <w:szCs w:val="21"/>
          <w:lang w:eastAsia="de-DE"/>
        </w:rPr>
        <w:t>technik. Dreh- und Angel</w:t>
      </w:r>
      <w:r w:rsidR="00D34DDC" w:rsidRPr="002C55C2">
        <w:rPr>
          <w:rFonts w:ascii="Calibri" w:eastAsia="Times New Roman" w:hAnsi="Calibri" w:cs="Calibri"/>
          <w:sz w:val="21"/>
          <w:szCs w:val="21"/>
          <w:lang w:eastAsia="de-DE"/>
        </w:rPr>
        <w:t xml:space="preserve">punkt </w:t>
      </w:r>
      <w:r w:rsidR="003D29D3" w:rsidRPr="002C55C2">
        <w:rPr>
          <w:rFonts w:ascii="Calibri" w:eastAsia="Times New Roman" w:hAnsi="Calibri" w:cs="Calibri"/>
          <w:sz w:val="21"/>
          <w:szCs w:val="21"/>
          <w:lang w:eastAsia="de-DE"/>
        </w:rPr>
        <w:t xml:space="preserve">bildet dabei </w:t>
      </w:r>
      <w:r w:rsidR="00D34DDC" w:rsidRPr="002C55C2">
        <w:rPr>
          <w:rFonts w:ascii="Calibri" w:eastAsia="Times New Roman" w:hAnsi="Calibri" w:cs="Calibri"/>
          <w:sz w:val="21"/>
          <w:szCs w:val="21"/>
          <w:lang w:eastAsia="de-DE"/>
        </w:rPr>
        <w:t xml:space="preserve">ein </w:t>
      </w:r>
      <w:r w:rsidR="003D29D3" w:rsidRPr="002C55C2">
        <w:rPr>
          <w:rFonts w:ascii="Calibri" w:eastAsia="Times New Roman" w:hAnsi="Calibri" w:cs="Calibri"/>
          <w:sz w:val="21"/>
          <w:szCs w:val="21"/>
          <w:lang w:eastAsia="de-DE"/>
        </w:rPr>
        <w:t xml:space="preserve">neues </w:t>
      </w:r>
      <w:r w:rsidR="00903FAF" w:rsidRPr="002C55C2">
        <w:rPr>
          <w:rFonts w:ascii="Calibri" w:eastAsia="Times New Roman" w:hAnsi="Calibri" w:cs="Calibri"/>
          <w:sz w:val="21"/>
          <w:szCs w:val="21"/>
          <w:lang w:eastAsia="de-DE"/>
        </w:rPr>
        <w:t>Fertigungs</w:t>
      </w:r>
      <w:r w:rsidR="003D29D3" w:rsidRPr="002C55C2">
        <w:rPr>
          <w:rFonts w:ascii="Calibri" w:eastAsia="Times New Roman" w:hAnsi="Calibri" w:cs="Calibri"/>
          <w:sz w:val="21"/>
          <w:szCs w:val="21"/>
          <w:lang w:eastAsia="de-DE"/>
        </w:rPr>
        <w:t xml:space="preserve">verfahren, dass es nun </w:t>
      </w:r>
      <w:r w:rsidR="00325344" w:rsidRPr="002C55C2">
        <w:rPr>
          <w:rFonts w:ascii="Calibri" w:eastAsia="Times New Roman" w:hAnsi="Calibri" w:cs="Calibri"/>
          <w:sz w:val="21"/>
          <w:szCs w:val="21"/>
          <w:lang w:eastAsia="de-DE"/>
        </w:rPr>
        <w:t>erlaubt</w:t>
      </w:r>
      <w:r w:rsidR="003D29D3" w:rsidRPr="002C55C2">
        <w:rPr>
          <w:rFonts w:ascii="Calibri" w:eastAsia="Times New Roman" w:hAnsi="Calibri" w:cs="Calibri"/>
          <w:sz w:val="21"/>
          <w:szCs w:val="21"/>
          <w:lang w:eastAsia="de-DE"/>
        </w:rPr>
        <w:t xml:space="preserve">, </w:t>
      </w:r>
      <w:r w:rsidR="00920C75" w:rsidRPr="002C55C2">
        <w:rPr>
          <w:rFonts w:ascii="Calibri" w:eastAsia="Times New Roman" w:hAnsi="Calibri" w:cs="Calibri"/>
          <w:sz w:val="21"/>
          <w:szCs w:val="21"/>
          <w:lang w:eastAsia="de-DE"/>
        </w:rPr>
        <w:t xml:space="preserve">auch </w:t>
      </w:r>
      <w:r w:rsidR="003D29D3" w:rsidRPr="002C55C2">
        <w:rPr>
          <w:rFonts w:ascii="Calibri" w:eastAsia="Times New Roman" w:hAnsi="Calibri" w:cs="Calibri"/>
          <w:sz w:val="21"/>
          <w:szCs w:val="21"/>
          <w:lang w:eastAsia="de-DE"/>
        </w:rPr>
        <w:t>die 15°-Spannscheiben stirnseitig</w:t>
      </w:r>
      <w:r w:rsidR="00ED0F5A" w:rsidRPr="002C55C2">
        <w:rPr>
          <w:rFonts w:ascii="Calibri" w:eastAsia="Times New Roman" w:hAnsi="Calibri" w:cs="Calibri"/>
          <w:sz w:val="21"/>
          <w:szCs w:val="21"/>
          <w:lang w:eastAsia="de-DE"/>
        </w:rPr>
        <w:t xml:space="preserve"> mit hoher Präzision</w:t>
      </w:r>
      <w:r w:rsidR="003D29D3" w:rsidRPr="002C55C2">
        <w:rPr>
          <w:rFonts w:ascii="Calibri" w:eastAsia="Times New Roman" w:hAnsi="Calibri" w:cs="Calibri"/>
          <w:sz w:val="21"/>
          <w:szCs w:val="21"/>
          <w:lang w:eastAsia="de-DE"/>
        </w:rPr>
        <w:t xml:space="preserve"> feinzuschleifen</w:t>
      </w:r>
      <w:r w:rsidR="00903FAF" w:rsidRPr="002C55C2">
        <w:rPr>
          <w:rFonts w:ascii="Calibri" w:eastAsia="Times New Roman" w:hAnsi="Calibri" w:cs="Calibri"/>
          <w:sz w:val="21"/>
          <w:szCs w:val="21"/>
          <w:lang w:eastAsia="de-DE"/>
        </w:rPr>
        <w:softHyphen/>
        <w:t xml:space="preserve"> – so wie es bei den 9°-Spannscheiben von RINGSPANN schon seit langem Standard ist. </w:t>
      </w:r>
    </w:p>
    <w:p w14:paraId="1CDCF397" w14:textId="26FF82C5" w:rsidR="0028389C" w:rsidRPr="002C55C2" w:rsidRDefault="00791D04" w:rsidP="0087686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ascii="Calibri" w:eastAsia="Times New Roman" w:hAnsi="Calibri" w:cs="Calibri"/>
          <w:b/>
          <w:bCs/>
          <w:sz w:val="21"/>
          <w:szCs w:val="21"/>
          <w:lang w:eastAsia="de-DE"/>
        </w:rPr>
      </w:pPr>
      <w:r w:rsidRPr="002C55C2">
        <w:rPr>
          <w:rFonts w:ascii="Calibri" w:eastAsia="Times New Roman" w:hAnsi="Calibri" w:cs="Calibri"/>
          <w:b/>
          <w:bCs/>
          <w:sz w:val="21"/>
          <w:szCs w:val="21"/>
          <w:lang w:eastAsia="de-DE"/>
        </w:rPr>
        <w:t>Sensible Werkstücke schonend spannen</w:t>
      </w:r>
    </w:p>
    <w:p w14:paraId="2DCC8D21" w14:textId="1DA9763C" w:rsidR="005F09AA" w:rsidRPr="002C55C2" w:rsidRDefault="00D41371" w:rsidP="0087686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ascii="Calibri" w:eastAsia="Times New Roman" w:hAnsi="Calibri" w:cs="Calibri"/>
          <w:iCs/>
          <w:sz w:val="21"/>
          <w:szCs w:val="21"/>
          <w:lang w:eastAsia="de-DE"/>
        </w:rPr>
      </w:pPr>
      <w:r w:rsidRPr="002C55C2">
        <w:rPr>
          <w:rFonts w:ascii="Calibri" w:eastAsia="Times New Roman" w:hAnsi="Calibri" w:cs="Calibri"/>
          <w:sz w:val="21"/>
          <w:szCs w:val="21"/>
          <w:lang w:eastAsia="de-DE"/>
        </w:rPr>
        <w:t xml:space="preserve">Ausgestattet mit den neuen </w:t>
      </w:r>
      <w:bookmarkStart w:id="4" w:name="_Hlk32488307"/>
      <w:r w:rsidR="002A4102" w:rsidRPr="002C55C2">
        <w:rPr>
          <w:rFonts w:ascii="Calibri" w:eastAsia="Times New Roman" w:hAnsi="Calibri" w:cs="Calibri"/>
          <w:sz w:val="21"/>
          <w:szCs w:val="21"/>
          <w:lang w:eastAsia="de-DE"/>
        </w:rPr>
        <w:t xml:space="preserve">Rundlauf-optimierten </w:t>
      </w:r>
      <w:r w:rsidR="003B2E17" w:rsidRPr="002C55C2">
        <w:rPr>
          <w:rFonts w:ascii="Calibri" w:eastAsia="Times New Roman" w:hAnsi="Calibri" w:cs="Calibri"/>
          <w:sz w:val="21"/>
          <w:szCs w:val="21"/>
          <w:lang w:eastAsia="de-DE"/>
        </w:rPr>
        <w:t>15</w:t>
      </w:r>
      <w:r w:rsidRPr="002C55C2">
        <w:rPr>
          <w:rFonts w:ascii="Calibri" w:eastAsia="Times New Roman" w:hAnsi="Calibri" w:cs="Calibri"/>
          <w:sz w:val="21"/>
          <w:szCs w:val="21"/>
          <w:lang w:eastAsia="de-DE"/>
        </w:rPr>
        <w:t>°-</w:t>
      </w:r>
      <w:r w:rsidR="00990FAA" w:rsidRPr="002C55C2">
        <w:rPr>
          <w:rFonts w:ascii="Calibri" w:eastAsia="Times New Roman" w:hAnsi="Calibri" w:cs="Calibri"/>
          <w:sz w:val="21"/>
          <w:szCs w:val="21"/>
          <w:lang w:eastAsia="de-DE"/>
        </w:rPr>
        <w:t>Spannscheiben</w:t>
      </w:r>
      <w:r w:rsidRPr="002C55C2">
        <w:rPr>
          <w:rFonts w:ascii="Calibri" w:eastAsia="Times New Roman" w:hAnsi="Calibri" w:cs="Calibri"/>
          <w:sz w:val="21"/>
          <w:szCs w:val="21"/>
          <w:lang w:eastAsia="de-DE"/>
        </w:rPr>
        <w:t xml:space="preserve"> </w:t>
      </w:r>
      <w:bookmarkEnd w:id="4"/>
      <w:r w:rsidR="00A771F7" w:rsidRPr="002C55C2">
        <w:rPr>
          <w:rFonts w:ascii="Calibri" w:eastAsia="Times New Roman" w:hAnsi="Calibri" w:cs="Calibri"/>
          <w:sz w:val="21"/>
          <w:szCs w:val="21"/>
          <w:lang w:eastAsia="de-DE"/>
        </w:rPr>
        <w:t xml:space="preserve">sind </w:t>
      </w:r>
      <w:r w:rsidRPr="002C55C2">
        <w:rPr>
          <w:rFonts w:ascii="Calibri" w:eastAsia="Times New Roman" w:hAnsi="Calibri" w:cs="Calibri"/>
          <w:sz w:val="21"/>
          <w:szCs w:val="21"/>
          <w:lang w:eastAsia="de-DE"/>
        </w:rPr>
        <w:t xml:space="preserve">die </w:t>
      </w:r>
      <w:r w:rsidR="00C000AF" w:rsidRPr="002C55C2">
        <w:rPr>
          <w:rFonts w:ascii="Calibri" w:eastAsia="Times New Roman" w:hAnsi="Calibri" w:cs="Calibri"/>
          <w:sz w:val="21"/>
          <w:szCs w:val="21"/>
          <w:lang w:eastAsia="de-DE"/>
        </w:rPr>
        <w:t xml:space="preserve">neuen </w:t>
      </w:r>
      <w:r w:rsidR="00A771F7" w:rsidRPr="002C55C2">
        <w:rPr>
          <w:rFonts w:ascii="Calibri" w:eastAsia="Times New Roman" w:hAnsi="Calibri" w:cs="Calibri"/>
          <w:sz w:val="21"/>
          <w:szCs w:val="21"/>
          <w:lang w:eastAsia="de-DE"/>
        </w:rPr>
        <w:t>Flanschfutter L</w:t>
      </w:r>
      <w:r w:rsidR="00990FAA" w:rsidRPr="002C55C2">
        <w:rPr>
          <w:rFonts w:ascii="Calibri" w:eastAsia="Times New Roman" w:hAnsi="Calibri" w:cs="Calibri"/>
          <w:sz w:val="21"/>
          <w:szCs w:val="21"/>
          <w:lang w:eastAsia="de-DE"/>
        </w:rPr>
        <w:t>HFF</w:t>
      </w:r>
      <w:r w:rsidR="00A771F7" w:rsidRPr="002C55C2">
        <w:rPr>
          <w:rFonts w:ascii="Calibri" w:eastAsia="Times New Roman" w:hAnsi="Calibri" w:cs="Calibri"/>
          <w:sz w:val="21"/>
          <w:szCs w:val="21"/>
          <w:lang w:eastAsia="de-DE"/>
        </w:rPr>
        <w:t xml:space="preserve"> und </w:t>
      </w:r>
      <w:r w:rsidR="00C000AF" w:rsidRPr="002C55C2">
        <w:rPr>
          <w:rFonts w:ascii="Calibri" w:eastAsia="Times New Roman" w:hAnsi="Calibri" w:cs="Calibri"/>
          <w:sz w:val="21"/>
          <w:szCs w:val="21"/>
          <w:lang w:eastAsia="de-DE"/>
        </w:rPr>
        <w:t xml:space="preserve">die neuen </w:t>
      </w:r>
      <w:r w:rsidR="00A771F7" w:rsidRPr="002C55C2">
        <w:rPr>
          <w:rFonts w:ascii="Calibri" w:eastAsia="Times New Roman" w:hAnsi="Calibri" w:cs="Calibri"/>
          <w:sz w:val="21"/>
          <w:szCs w:val="21"/>
          <w:lang w:eastAsia="de-DE"/>
        </w:rPr>
        <w:t>Flanschdorne L</w:t>
      </w:r>
      <w:r w:rsidR="00990FAA" w:rsidRPr="002C55C2">
        <w:rPr>
          <w:rFonts w:ascii="Calibri" w:eastAsia="Times New Roman" w:hAnsi="Calibri" w:cs="Calibri"/>
          <w:sz w:val="21"/>
          <w:szCs w:val="21"/>
          <w:lang w:eastAsia="de-DE"/>
        </w:rPr>
        <w:t xml:space="preserve">IDF </w:t>
      </w:r>
      <w:r w:rsidR="002A4102" w:rsidRPr="002C55C2">
        <w:rPr>
          <w:rFonts w:ascii="Calibri" w:eastAsia="Times New Roman" w:hAnsi="Calibri" w:cs="Calibri"/>
          <w:sz w:val="21"/>
          <w:szCs w:val="21"/>
          <w:lang w:eastAsia="de-DE"/>
        </w:rPr>
        <w:t xml:space="preserve">nun </w:t>
      </w:r>
      <w:r w:rsidR="00A771F7" w:rsidRPr="002C55C2">
        <w:rPr>
          <w:rFonts w:ascii="Calibri" w:eastAsia="Times New Roman" w:hAnsi="Calibri" w:cs="Calibri"/>
          <w:sz w:val="21"/>
          <w:szCs w:val="21"/>
          <w:lang w:eastAsia="de-DE"/>
        </w:rPr>
        <w:t xml:space="preserve">prädestiniert für Zerspanungsaufgaben mit sehr hohen Anforderungen an die Bearbeitungsgenauigkeit. </w:t>
      </w:r>
      <w:r w:rsidR="00B20549" w:rsidRPr="002C55C2">
        <w:rPr>
          <w:rFonts w:ascii="Calibri" w:eastAsia="Times New Roman" w:hAnsi="Calibri" w:cs="Calibri"/>
          <w:sz w:val="21"/>
          <w:szCs w:val="21"/>
          <w:lang w:eastAsia="de-DE"/>
        </w:rPr>
        <w:t xml:space="preserve">Gleichzeitig </w:t>
      </w:r>
      <w:r w:rsidR="00A771F7" w:rsidRPr="002C55C2">
        <w:rPr>
          <w:rFonts w:ascii="Calibri" w:eastAsia="Times New Roman" w:hAnsi="Calibri" w:cs="Calibri"/>
          <w:sz w:val="21"/>
          <w:szCs w:val="21"/>
          <w:lang w:eastAsia="de-DE"/>
        </w:rPr>
        <w:t>erhalten die Anwender damit eine Hochpräzisionslösung zum Zentrieren, Ausrichten und Spann</w:t>
      </w:r>
      <w:r w:rsidR="00976FD3" w:rsidRPr="002C55C2">
        <w:rPr>
          <w:rFonts w:ascii="Calibri" w:eastAsia="Times New Roman" w:hAnsi="Calibri" w:cs="Calibri"/>
          <w:sz w:val="21"/>
          <w:szCs w:val="21"/>
          <w:lang w:eastAsia="de-DE"/>
        </w:rPr>
        <w:t>en</w:t>
      </w:r>
      <w:r w:rsidR="00A771F7" w:rsidRPr="002C55C2">
        <w:rPr>
          <w:rFonts w:ascii="Calibri" w:eastAsia="Times New Roman" w:hAnsi="Calibri" w:cs="Calibri"/>
          <w:sz w:val="21"/>
          <w:szCs w:val="21"/>
          <w:lang w:eastAsia="de-DE"/>
        </w:rPr>
        <w:t xml:space="preserve"> von zylindrischen Werkstücken, deren Innen- und Außenflächen</w:t>
      </w:r>
      <w:r w:rsidR="00F131D9" w:rsidRPr="002C55C2">
        <w:rPr>
          <w:rFonts w:ascii="Calibri" w:eastAsia="Times New Roman" w:hAnsi="Calibri" w:cs="Calibri"/>
          <w:sz w:val="21"/>
          <w:szCs w:val="21"/>
          <w:lang w:eastAsia="de-DE"/>
        </w:rPr>
        <w:t xml:space="preserve"> </w:t>
      </w:r>
      <w:r w:rsidR="00B20549" w:rsidRPr="002C55C2">
        <w:rPr>
          <w:rFonts w:ascii="Calibri" w:eastAsia="Times New Roman" w:hAnsi="Calibri" w:cs="Calibri"/>
          <w:sz w:val="21"/>
          <w:szCs w:val="21"/>
          <w:lang w:eastAsia="de-DE"/>
        </w:rPr>
        <w:t xml:space="preserve">bereits </w:t>
      </w:r>
      <w:r w:rsidR="00F131D9" w:rsidRPr="002C55C2">
        <w:rPr>
          <w:rFonts w:ascii="Calibri" w:eastAsia="Times New Roman" w:hAnsi="Calibri" w:cs="Calibri"/>
          <w:sz w:val="21"/>
          <w:szCs w:val="21"/>
          <w:lang w:eastAsia="de-DE"/>
        </w:rPr>
        <w:t>vorbe</w:t>
      </w:r>
      <w:r w:rsidR="00976FD3" w:rsidRPr="002C55C2">
        <w:rPr>
          <w:rFonts w:ascii="Calibri" w:eastAsia="Times New Roman" w:hAnsi="Calibri" w:cs="Calibri"/>
          <w:sz w:val="21"/>
          <w:szCs w:val="21"/>
          <w:lang w:eastAsia="de-DE"/>
        </w:rPr>
        <w:t>a</w:t>
      </w:r>
      <w:r w:rsidR="00F131D9" w:rsidRPr="002C55C2">
        <w:rPr>
          <w:rFonts w:ascii="Calibri" w:eastAsia="Times New Roman" w:hAnsi="Calibri" w:cs="Calibri"/>
          <w:sz w:val="21"/>
          <w:szCs w:val="21"/>
          <w:lang w:eastAsia="de-DE"/>
        </w:rPr>
        <w:t>r</w:t>
      </w:r>
      <w:r w:rsidR="00976FD3" w:rsidRPr="002C55C2">
        <w:rPr>
          <w:rFonts w:ascii="Calibri" w:eastAsia="Times New Roman" w:hAnsi="Calibri" w:cs="Calibri"/>
          <w:sz w:val="21"/>
          <w:szCs w:val="21"/>
          <w:lang w:eastAsia="de-DE"/>
        </w:rPr>
        <w:t>b</w:t>
      </w:r>
      <w:r w:rsidR="00F131D9" w:rsidRPr="002C55C2">
        <w:rPr>
          <w:rFonts w:ascii="Calibri" w:eastAsia="Times New Roman" w:hAnsi="Calibri" w:cs="Calibri"/>
          <w:sz w:val="21"/>
          <w:szCs w:val="21"/>
          <w:lang w:eastAsia="de-DE"/>
        </w:rPr>
        <w:t xml:space="preserve">eitet sind – </w:t>
      </w:r>
      <w:r w:rsidR="00976FD3" w:rsidRPr="002C55C2">
        <w:rPr>
          <w:rFonts w:ascii="Calibri" w:eastAsia="Times New Roman" w:hAnsi="Calibri" w:cs="Calibri"/>
          <w:sz w:val="21"/>
          <w:szCs w:val="21"/>
          <w:lang w:eastAsia="de-DE"/>
        </w:rPr>
        <w:t xml:space="preserve">von </w:t>
      </w:r>
      <w:r w:rsidR="00F131D9" w:rsidRPr="002C55C2">
        <w:rPr>
          <w:rFonts w:ascii="Calibri" w:eastAsia="Times New Roman" w:hAnsi="Calibri" w:cs="Calibri"/>
          <w:sz w:val="21"/>
          <w:szCs w:val="21"/>
          <w:lang w:eastAsia="de-DE"/>
        </w:rPr>
        <w:t>Bauteilen also, bei denen d</w:t>
      </w:r>
      <w:r w:rsidR="00976FD3" w:rsidRPr="002C55C2">
        <w:rPr>
          <w:rFonts w:ascii="Calibri" w:eastAsia="Times New Roman" w:hAnsi="Calibri" w:cs="Calibri"/>
          <w:sz w:val="21"/>
          <w:szCs w:val="21"/>
          <w:lang w:eastAsia="de-DE"/>
        </w:rPr>
        <w:t>ie</w:t>
      </w:r>
      <w:r w:rsidR="00F131D9" w:rsidRPr="002C55C2">
        <w:rPr>
          <w:rFonts w:ascii="Calibri" w:eastAsia="Times New Roman" w:hAnsi="Calibri" w:cs="Calibri"/>
          <w:sz w:val="21"/>
          <w:szCs w:val="21"/>
          <w:lang w:eastAsia="de-DE"/>
        </w:rPr>
        <w:t xml:space="preserve"> Wertschöpfung </w:t>
      </w:r>
      <w:r w:rsidR="00B20549" w:rsidRPr="002C55C2">
        <w:rPr>
          <w:rFonts w:ascii="Calibri" w:eastAsia="Times New Roman" w:hAnsi="Calibri" w:cs="Calibri"/>
          <w:sz w:val="21"/>
          <w:szCs w:val="21"/>
          <w:lang w:eastAsia="de-DE"/>
        </w:rPr>
        <w:t xml:space="preserve">schon </w:t>
      </w:r>
      <w:r w:rsidR="00F131D9" w:rsidRPr="002C55C2">
        <w:rPr>
          <w:rFonts w:ascii="Calibri" w:eastAsia="Times New Roman" w:hAnsi="Calibri" w:cs="Calibri"/>
          <w:sz w:val="21"/>
          <w:szCs w:val="21"/>
          <w:lang w:eastAsia="de-DE"/>
        </w:rPr>
        <w:t xml:space="preserve">weit vorangeschritten ist! </w:t>
      </w:r>
      <w:r w:rsidR="00633D57" w:rsidRPr="002C55C2">
        <w:rPr>
          <w:rFonts w:ascii="Calibri" w:eastAsia="Times New Roman" w:hAnsi="Calibri" w:cs="Calibri"/>
          <w:sz w:val="21"/>
          <w:szCs w:val="21"/>
          <w:lang w:eastAsia="de-DE"/>
        </w:rPr>
        <w:t xml:space="preserve">Denn dank der </w:t>
      </w:r>
      <w:r w:rsidR="00B20549" w:rsidRPr="002C55C2">
        <w:rPr>
          <w:rFonts w:ascii="Calibri" w:eastAsia="Times New Roman" w:hAnsi="Calibri" w:cs="Calibri"/>
          <w:sz w:val="21"/>
          <w:szCs w:val="21"/>
          <w:lang w:eastAsia="de-DE"/>
        </w:rPr>
        <w:t xml:space="preserve">exakt </w:t>
      </w:r>
      <w:r w:rsidR="00633D57" w:rsidRPr="002C55C2">
        <w:rPr>
          <w:rFonts w:ascii="Calibri" w:eastAsia="Times New Roman" w:hAnsi="Calibri" w:cs="Calibri"/>
          <w:sz w:val="21"/>
          <w:szCs w:val="21"/>
          <w:lang w:eastAsia="de-DE"/>
        </w:rPr>
        <w:t xml:space="preserve">kreisförmigen </w:t>
      </w:r>
      <w:r w:rsidR="00976FD3" w:rsidRPr="002C55C2">
        <w:rPr>
          <w:rFonts w:ascii="Calibri" w:eastAsia="Times New Roman" w:hAnsi="Calibri" w:cs="Calibri"/>
          <w:sz w:val="21"/>
          <w:szCs w:val="21"/>
          <w:lang w:eastAsia="de-DE"/>
        </w:rPr>
        <w:t xml:space="preserve">Ausdehnung </w:t>
      </w:r>
      <w:r w:rsidR="00633D57" w:rsidRPr="002C55C2">
        <w:rPr>
          <w:rFonts w:ascii="Calibri" w:eastAsia="Times New Roman" w:hAnsi="Calibri" w:cs="Calibri"/>
          <w:sz w:val="21"/>
          <w:szCs w:val="21"/>
          <w:lang w:eastAsia="de-DE"/>
        </w:rPr>
        <w:t>der flachk</w:t>
      </w:r>
      <w:r w:rsidR="00D82883" w:rsidRPr="002C55C2">
        <w:rPr>
          <w:rFonts w:ascii="Calibri" w:eastAsia="Times New Roman" w:hAnsi="Calibri" w:cs="Calibri"/>
          <w:sz w:val="21"/>
          <w:szCs w:val="21"/>
          <w:lang w:eastAsia="de-DE"/>
        </w:rPr>
        <w:t>egeligen</w:t>
      </w:r>
      <w:r w:rsidR="00976FD3" w:rsidRPr="002C55C2">
        <w:rPr>
          <w:rFonts w:ascii="Calibri" w:eastAsia="Times New Roman" w:hAnsi="Calibri" w:cs="Calibri"/>
          <w:sz w:val="21"/>
          <w:szCs w:val="21"/>
          <w:lang w:eastAsia="de-DE"/>
        </w:rPr>
        <w:t xml:space="preserve"> Spannscheiben erfolgt die </w:t>
      </w:r>
      <w:r w:rsidR="00633D57" w:rsidRPr="002C55C2">
        <w:rPr>
          <w:rFonts w:ascii="Calibri" w:eastAsia="Times New Roman" w:hAnsi="Calibri" w:cs="Calibri"/>
          <w:sz w:val="21"/>
          <w:szCs w:val="21"/>
          <w:lang w:eastAsia="de-DE"/>
        </w:rPr>
        <w:t xml:space="preserve">Drehmoment-Übertragung auf </w:t>
      </w:r>
      <w:r w:rsidR="00976FD3" w:rsidRPr="002C55C2">
        <w:rPr>
          <w:rFonts w:ascii="Calibri" w:eastAsia="Times New Roman" w:hAnsi="Calibri" w:cs="Calibri"/>
          <w:sz w:val="21"/>
          <w:szCs w:val="21"/>
          <w:lang w:eastAsia="de-DE"/>
        </w:rPr>
        <w:t xml:space="preserve">das Werkstück stets mit rundum gleichmäßiger Druckkraft. </w:t>
      </w:r>
      <w:r w:rsidR="00B20549" w:rsidRPr="002C55C2">
        <w:rPr>
          <w:rFonts w:ascii="Calibri" w:eastAsia="Times New Roman" w:hAnsi="Calibri" w:cs="Calibri"/>
          <w:sz w:val="21"/>
          <w:szCs w:val="21"/>
          <w:lang w:eastAsia="de-DE"/>
        </w:rPr>
        <w:t>„</w:t>
      </w:r>
      <w:r w:rsidR="00976FD3" w:rsidRPr="002C55C2">
        <w:rPr>
          <w:rFonts w:ascii="Calibri" w:eastAsia="Times New Roman" w:hAnsi="Calibri" w:cs="Calibri"/>
          <w:sz w:val="21"/>
          <w:szCs w:val="21"/>
          <w:lang w:eastAsia="de-DE"/>
        </w:rPr>
        <w:t>D</w:t>
      </w:r>
      <w:r w:rsidR="003A6DA2" w:rsidRPr="002C55C2">
        <w:rPr>
          <w:rFonts w:ascii="Calibri" w:eastAsia="Times New Roman" w:hAnsi="Calibri" w:cs="Calibri"/>
          <w:sz w:val="21"/>
          <w:szCs w:val="21"/>
          <w:lang w:eastAsia="de-DE"/>
        </w:rPr>
        <w:t xml:space="preserve">iese </w:t>
      </w:r>
      <w:r w:rsidR="002A4102" w:rsidRPr="002C55C2">
        <w:rPr>
          <w:rFonts w:ascii="Calibri" w:eastAsia="Times New Roman" w:hAnsi="Calibri" w:cs="Calibri"/>
          <w:sz w:val="21"/>
          <w:szCs w:val="21"/>
          <w:lang w:eastAsia="de-DE"/>
        </w:rPr>
        <w:t xml:space="preserve">homogene </w:t>
      </w:r>
      <w:r w:rsidR="003A6DA2" w:rsidRPr="002C55C2">
        <w:rPr>
          <w:rFonts w:ascii="Calibri" w:eastAsia="Times New Roman" w:hAnsi="Calibri" w:cs="Calibri"/>
          <w:sz w:val="21"/>
          <w:szCs w:val="21"/>
          <w:lang w:eastAsia="de-DE"/>
        </w:rPr>
        <w:t>360°-Spannung</w:t>
      </w:r>
      <w:r w:rsidR="00976FD3" w:rsidRPr="002C55C2">
        <w:rPr>
          <w:rFonts w:ascii="Calibri" w:eastAsia="Times New Roman" w:hAnsi="Calibri" w:cs="Calibri"/>
          <w:sz w:val="21"/>
          <w:szCs w:val="21"/>
          <w:lang w:eastAsia="de-DE"/>
        </w:rPr>
        <w:t xml:space="preserve"> schont die Oberflächen des Bauteils und </w:t>
      </w:r>
      <w:r w:rsidR="00B20549" w:rsidRPr="002C55C2">
        <w:rPr>
          <w:rFonts w:ascii="Calibri" w:eastAsia="Times New Roman" w:hAnsi="Calibri" w:cs="Calibri"/>
          <w:sz w:val="21"/>
          <w:szCs w:val="21"/>
          <w:lang w:eastAsia="de-DE"/>
        </w:rPr>
        <w:t>empfiehlt unsere Flanschfutter L</w:t>
      </w:r>
      <w:r w:rsidR="00D82883" w:rsidRPr="002C55C2">
        <w:rPr>
          <w:rFonts w:ascii="Calibri" w:eastAsia="Times New Roman" w:hAnsi="Calibri" w:cs="Calibri"/>
          <w:sz w:val="21"/>
          <w:szCs w:val="21"/>
          <w:lang w:eastAsia="de-DE"/>
        </w:rPr>
        <w:t>H</w:t>
      </w:r>
      <w:r w:rsidR="00B20549" w:rsidRPr="002C55C2">
        <w:rPr>
          <w:rFonts w:ascii="Calibri" w:eastAsia="Times New Roman" w:hAnsi="Calibri" w:cs="Calibri"/>
          <w:sz w:val="21"/>
          <w:szCs w:val="21"/>
          <w:lang w:eastAsia="de-DE"/>
        </w:rPr>
        <w:t>FF und Flanschdorne L</w:t>
      </w:r>
      <w:r w:rsidR="00D82883" w:rsidRPr="002C55C2">
        <w:rPr>
          <w:rFonts w:ascii="Calibri" w:eastAsia="Times New Roman" w:hAnsi="Calibri" w:cs="Calibri"/>
          <w:sz w:val="21"/>
          <w:szCs w:val="21"/>
          <w:lang w:eastAsia="de-DE"/>
        </w:rPr>
        <w:t>I</w:t>
      </w:r>
      <w:r w:rsidR="00B20549" w:rsidRPr="002C55C2">
        <w:rPr>
          <w:rFonts w:ascii="Calibri" w:eastAsia="Times New Roman" w:hAnsi="Calibri" w:cs="Calibri"/>
          <w:sz w:val="21"/>
          <w:szCs w:val="21"/>
          <w:lang w:eastAsia="de-DE"/>
        </w:rPr>
        <w:t xml:space="preserve">DF </w:t>
      </w:r>
      <w:r w:rsidR="003A6DA2" w:rsidRPr="002C55C2">
        <w:rPr>
          <w:rFonts w:ascii="Calibri" w:eastAsia="Times New Roman" w:hAnsi="Calibri" w:cs="Calibri"/>
          <w:sz w:val="21"/>
          <w:szCs w:val="21"/>
          <w:lang w:eastAsia="de-DE"/>
        </w:rPr>
        <w:t xml:space="preserve">– gerade auch wegen der </w:t>
      </w:r>
      <w:r w:rsidR="006766B5" w:rsidRPr="002C55C2">
        <w:rPr>
          <w:rFonts w:ascii="Calibri" w:eastAsia="Times New Roman" w:hAnsi="Calibri" w:cs="Calibri"/>
          <w:sz w:val="21"/>
          <w:szCs w:val="21"/>
          <w:lang w:eastAsia="de-DE"/>
        </w:rPr>
        <w:t xml:space="preserve">erhöhten </w:t>
      </w:r>
      <w:r w:rsidR="003A6DA2" w:rsidRPr="002C55C2">
        <w:rPr>
          <w:rFonts w:ascii="Calibri" w:eastAsia="Times New Roman" w:hAnsi="Calibri" w:cs="Calibri"/>
          <w:sz w:val="21"/>
          <w:szCs w:val="21"/>
          <w:lang w:eastAsia="de-DE"/>
        </w:rPr>
        <w:t>Rundlauf-Genauigkeit</w:t>
      </w:r>
      <w:r w:rsidR="006766B5" w:rsidRPr="002C55C2">
        <w:rPr>
          <w:rFonts w:ascii="Calibri" w:eastAsia="Times New Roman" w:hAnsi="Calibri" w:cs="Calibri"/>
          <w:sz w:val="21"/>
          <w:szCs w:val="21"/>
          <w:lang w:eastAsia="de-DE"/>
        </w:rPr>
        <w:t xml:space="preserve"> </w:t>
      </w:r>
      <w:r w:rsidR="00920C75" w:rsidRPr="002C55C2">
        <w:rPr>
          <w:rFonts w:ascii="Calibri" w:eastAsia="Times New Roman" w:hAnsi="Calibri" w:cs="Calibri"/>
          <w:sz w:val="21"/>
          <w:szCs w:val="21"/>
          <w:lang w:eastAsia="de-DE"/>
        </w:rPr>
        <w:t>ihrer</w:t>
      </w:r>
      <w:r w:rsidR="006766B5" w:rsidRPr="002C55C2">
        <w:rPr>
          <w:rFonts w:ascii="Calibri" w:eastAsia="Times New Roman" w:hAnsi="Calibri" w:cs="Calibri"/>
          <w:sz w:val="21"/>
          <w:szCs w:val="21"/>
          <w:lang w:eastAsia="de-DE"/>
        </w:rPr>
        <w:t xml:space="preserve"> neuen </w:t>
      </w:r>
      <w:r w:rsidR="003B2E17" w:rsidRPr="002C55C2">
        <w:rPr>
          <w:rFonts w:ascii="Calibri" w:eastAsia="Times New Roman" w:hAnsi="Calibri" w:cs="Calibri"/>
          <w:sz w:val="21"/>
          <w:szCs w:val="21"/>
          <w:lang w:eastAsia="de-DE"/>
        </w:rPr>
        <w:t>15°-</w:t>
      </w:r>
      <w:r w:rsidR="006766B5" w:rsidRPr="002C55C2">
        <w:rPr>
          <w:rFonts w:ascii="Calibri" w:eastAsia="Times New Roman" w:hAnsi="Calibri" w:cs="Calibri"/>
          <w:sz w:val="21"/>
          <w:szCs w:val="21"/>
          <w:lang w:eastAsia="de-DE"/>
        </w:rPr>
        <w:t>S</w:t>
      </w:r>
      <w:r w:rsidR="00D82883" w:rsidRPr="002C55C2">
        <w:rPr>
          <w:rFonts w:ascii="Calibri" w:eastAsia="Times New Roman" w:hAnsi="Calibri" w:cs="Calibri"/>
          <w:sz w:val="21"/>
          <w:szCs w:val="21"/>
          <w:lang w:eastAsia="de-DE"/>
        </w:rPr>
        <w:t xml:space="preserve">pannscheiben </w:t>
      </w:r>
      <w:r w:rsidR="003A6DA2" w:rsidRPr="002C55C2">
        <w:rPr>
          <w:rFonts w:ascii="Calibri" w:eastAsia="Times New Roman" w:hAnsi="Calibri" w:cs="Calibri"/>
          <w:sz w:val="21"/>
          <w:szCs w:val="21"/>
          <w:lang w:eastAsia="de-DE"/>
        </w:rPr>
        <w:t xml:space="preserve">– </w:t>
      </w:r>
      <w:r w:rsidR="00B20549" w:rsidRPr="002C55C2">
        <w:rPr>
          <w:rFonts w:ascii="Calibri" w:eastAsia="Times New Roman" w:hAnsi="Calibri" w:cs="Calibri"/>
          <w:sz w:val="21"/>
          <w:szCs w:val="21"/>
          <w:lang w:eastAsia="de-DE"/>
        </w:rPr>
        <w:t xml:space="preserve">für die Bearbeitung dünnwandiger, verformungssensibler </w:t>
      </w:r>
      <w:r w:rsidR="006766B5" w:rsidRPr="002C55C2">
        <w:rPr>
          <w:rFonts w:ascii="Calibri" w:eastAsia="Times New Roman" w:hAnsi="Calibri" w:cs="Calibri"/>
          <w:sz w:val="21"/>
          <w:szCs w:val="21"/>
          <w:lang w:eastAsia="de-DE"/>
        </w:rPr>
        <w:t>Präzisionsbauteile</w:t>
      </w:r>
      <w:r w:rsidR="00B20549" w:rsidRPr="002C55C2">
        <w:rPr>
          <w:rFonts w:ascii="Calibri" w:eastAsia="Times New Roman" w:hAnsi="Calibri" w:cs="Calibri"/>
          <w:sz w:val="21"/>
          <w:szCs w:val="21"/>
          <w:lang w:eastAsia="de-DE"/>
        </w:rPr>
        <w:t xml:space="preserve">“, betont </w:t>
      </w:r>
      <w:r w:rsidR="00D82883" w:rsidRPr="002C55C2">
        <w:rPr>
          <w:rFonts w:ascii="Calibri" w:eastAsia="Times New Roman" w:hAnsi="Calibri" w:cs="Calibri"/>
          <w:sz w:val="21"/>
          <w:szCs w:val="21"/>
          <w:lang w:eastAsia="de-DE"/>
        </w:rPr>
        <w:t xml:space="preserve">Kundenteamleiter </w:t>
      </w:r>
      <w:r w:rsidR="00B20549" w:rsidRPr="002C55C2">
        <w:rPr>
          <w:rFonts w:ascii="Calibri" w:eastAsia="Times New Roman" w:hAnsi="Calibri" w:cs="Calibri"/>
          <w:sz w:val="21"/>
          <w:szCs w:val="21"/>
          <w:lang w:eastAsia="de-DE"/>
        </w:rPr>
        <w:t>Volker Schlautmann.</w:t>
      </w:r>
      <w:r w:rsidR="00D82883" w:rsidRPr="002C55C2">
        <w:rPr>
          <w:rFonts w:ascii="Calibri" w:eastAsia="Times New Roman" w:hAnsi="Calibri" w:cs="Calibri"/>
          <w:sz w:val="21"/>
          <w:szCs w:val="21"/>
          <w:lang w:eastAsia="de-DE"/>
        </w:rPr>
        <w:t xml:space="preserve"> </w:t>
      </w:r>
      <w:r w:rsidR="005D5669" w:rsidRPr="002C55C2">
        <w:rPr>
          <w:rFonts w:ascii="Calibri" w:eastAsia="Times New Roman" w:hAnsi="Calibri" w:cs="Calibri"/>
          <w:sz w:val="21"/>
          <w:szCs w:val="21"/>
          <w:lang w:eastAsia="de-DE"/>
        </w:rPr>
        <w:t>Die zulässige Werkstück-Toleranz dieser Spannzeuge reicht bis IT1</w:t>
      </w:r>
      <w:r w:rsidR="00D82883" w:rsidRPr="002C55C2">
        <w:rPr>
          <w:rFonts w:ascii="Calibri" w:eastAsia="Times New Roman" w:hAnsi="Calibri" w:cs="Calibri"/>
          <w:sz w:val="21"/>
          <w:szCs w:val="21"/>
          <w:lang w:eastAsia="de-DE"/>
        </w:rPr>
        <w:t>3, bei den meisten Größen sogar bis IT14</w:t>
      </w:r>
      <w:r w:rsidR="005D5669" w:rsidRPr="002C55C2">
        <w:rPr>
          <w:rFonts w:ascii="Calibri" w:eastAsia="Times New Roman" w:hAnsi="Calibri" w:cs="Calibri"/>
          <w:sz w:val="21"/>
          <w:szCs w:val="21"/>
          <w:lang w:eastAsia="de-DE"/>
        </w:rPr>
        <w:t>.</w:t>
      </w:r>
      <w:r w:rsidR="005F09AA" w:rsidRPr="002C55C2">
        <w:rPr>
          <w:rFonts w:ascii="Calibri" w:eastAsia="Times New Roman" w:hAnsi="Calibri" w:cs="Calibri"/>
          <w:sz w:val="21"/>
          <w:szCs w:val="21"/>
          <w:lang w:eastAsia="de-DE"/>
        </w:rPr>
        <w:t xml:space="preserve"> </w:t>
      </w:r>
      <w:r w:rsidR="005F09AA" w:rsidRPr="002C55C2">
        <w:rPr>
          <w:rFonts w:ascii="Calibri" w:eastAsia="Times New Roman" w:hAnsi="Calibri" w:cs="Calibri"/>
          <w:i/>
          <w:iCs/>
          <w:sz w:val="21"/>
          <w:szCs w:val="21"/>
          <w:lang w:eastAsia="de-DE"/>
        </w:rPr>
        <w:t>ms</w:t>
      </w:r>
    </w:p>
    <w:p w14:paraId="1B4F0714" w14:textId="07762802" w:rsidR="005F09AA" w:rsidRPr="002C55C2" w:rsidRDefault="00920C75" w:rsidP="00876869">
      <w:pPr>
        <w:spacing w:after="120" w:line="360" w:lineRule="auto"/>
        <w:jc w:val="both"/>
        <w:rPr>
          <w:rFonts w:cs="Times New Roman"/>
          <w:i/>
          <w:sz w:val="16"/>
          <w:szCs w:val="16"/>
        </w:rPr>
      </w:pPr>
      <w:bookmarkStart w:id="5" w:name="_Hlk32474921"/>
      <w:r w:rsidRPr="002C55C2">
        <w:rPr>
          <w:rFonts w:ascii="Calibri" w:eastAsia="Times New Roman" w:hAnsi="Calibri" w:cs="Calibri"/>
          <w:i/>
          <w:sz w:val="16"/>
          <w:szCs w:val="20"/>
          <w:lang w:eastAsia="de-DE"/>
        </w:rPr>
        <w:t>583</w:t>
      </w:r>
      <w:r w:rsidR="005F09AA" w:rsidRPr="002C55C2">
        <w:rPr>
          <w:rFonts w:ascii="Calibri" w:eastAsia="Times New Roman" w:hAnsi="Calibri" w:cs="Calibri"/>
          <w:i/>
          <w:sz w:val="16"/>
          <w:szCs w:val="20"/>
          <w:lang w:eastAsia="de-DE"/>
        </w:rPr>
        <w:t xml:space="preserve"> Wörter mit </w:t>
      </w:r>
      <w:r w:rsidRPr="002C55C2">
        <w:rPr>
          <w:rFonts w:ascii="Calibri" w:eastAsia="Times New Roman" w:hAnsi="Calibri" w:cs="Calibri"/>
          <w:i/>
          <w:sz w:val="16"/>
          <w:szCs w:val="20"/>
          <w:lang w:eastAsia="de-DE"/>
        </w:rPr>
        <w:t>4</w:t>
      </w:r>
      <w:r w:rsidR="005F09AA" w:rsidRPr="002C55C2">
        <w:rPr>
          <w:rFonts w:ascii="Calibri" w:eastAsia="Times New Roman" w:hAnsi="Calibri" w:cs="Calibri"/>
          <w:i/>
          <w:sz w:val="16"/>
          <w:szCs w:val="20"/>
          <w:lang w:eastAsia="de-DE"/>
        </w:rPr>
        <w:t>.</w:t>
      </w:r>
      <w:r w:rsidRPr="002C55C2">
        <w:rPr>
          <w:rFonts w:ascii="Calibri" w:eastAsia="Times New Roman" w:hAnsi="Calibri" w:cs="Calibri"/>
          <w:i/>
          <w:sz w:val="16"/>
          <w:szCs w:val="20"/>
          <w:lang w:eastAsia="de-DE"/>
        </w:rPr>
        <w:t>762</w:t>
      </w:r>
      <w:r w:rsidR="005F09AA" w:rsidRPr="002C55C2">
        <w:rPr>
          <w:rFonts w:ascii="Calibri" w:eastAsia="Times New Roman" w:hAnsi="Calibri" w:cs="Calibri"/>
          <w:i/>
          <w:sz w:val="16"/>
          <w:szCs w:val="20"/>
          <w:lang w:eastAsia="de-DE"/>
        </w:rPr>
        <w:t xml:space="preserve"> Zeichen (inkl. Leerzeichen)</w:t>
      </w:r>
      <w:r w:rsidR="005F09AA" w:rsidRPr="002C55C2">
        <w:rPr>
          <w:rFonts w:cs="Times New Roman"/>
          <w:i/>
          <w:sz w:val="16"/>
          <w:szCs w:val="16"/>
        </w:rPr>
        <w:t xml:space="preserve"> </w:t>
      </w:r>
      <w:r w:rsidR="005F09AA" w:rsidRPr="002C55C2">
        <w:rPr>
          <w:rFonts w:cs="Times New Roman"/>
          <w:i/>
          <w:sz w:val="16"/>
          <w:szCs w:val="16"/>
        </w:rPr>
        <w:tab/>
      </w:r>
      <w:bookmarkEnd w:id="5"/>
      <w:r w:rsidR="005F09AA" w:rsidRPr="002C55C2">
        <w:rPr>
          <w:rFonts w:cs="Times New Roman"/>
          <w:i/>
          <w:sz w:val="16"/>
          <w:szCs w:val="16"/>
        </w:rPr>
        <w:tab/>
        <w:t xml:space="preserve">     </w:t>
      </w:r>
      <w:r w:rsidR="000D72DF">
        <w:rPr>
          <w:rFonts w:cs="Times New Roman"/>
          <w:i/>
          <w:sz w:val="16"/>
          <w:szCs w:val="16"/>
        </w:rPr>
        <w:t xml:space="preserve">   </w:t>
      </w:r>
      <w:r w:rsidR="005F09AA" w:rsidRPr="002C55C2">
        <w:rPr>
          <w:rFonts w:cs="Times New Roman"/>
          <w:i/>
          <w:sz w:val="16"/>
          <w:szCs w:val="16"/>
        </w:rPr>
        <w:t xml:space="preserve">    Autor: Mika Strandthaler, Freier Fachjournalist, Darmstadt</w:t>
      </w:r>
    </w:p>
    <w:p w14:paraId="123D71F7" w14:textId="77777777" w:rsidR="00920C75" w:rsidRPr="002C55C2" w:rsidRDefault="00920C75" w:rsidP="00876869">
      <w:pPr>
        <w:spacing w:after="120" w:line="360" w:lineRule="auto"/>
        <w:jc w:val="both"/>
        <w:rPr>
          <w:rFonts w:ascii="Calibri" w:eastAsia="Times New Roman" w:hAnsi="Calibri" w:cs="Calibri"/>
          <w:iCs/>
          <w:sz w:val="12"/>
          <w:szCs w:val="12"/>
          <w:lang w:eastAsia="de-DE"/>
        </w:rPr>
      </w:pPr>
    </w:p>
    <w:p w14:paraId="47DC440C" w14:textId="77777777" w:rsidR="005F09AA" w:rsidRPr="002C55C2" w:rsidRDefault="005F09AA" w:rsidP="005F09AA">
      <w:pPr>
        <w:spacing w:after="0" w:line="360" w:lineRule="auto"/>
        <w:jc w:val="both"/>
        <w:rPr>
          <w:rFonts w:ascii="Calibri" w:eastAsia="Times New Roman" w:hAnsi="Calibri" w:cs="Calibri"/>
          <w:b/>
          <w:sz w:val="21"/>
          <w:szCs w:val="21"/>
          <w:lang w:eastAsia="de-DE"/>
        </w:rPr>
      </w:pPr>
      <w:r w:rsidRPr="002C55C2">
        <w:rPr>
          <w:rFonts w:ascii="Calibri" w:eastAsia="Times New Roman" w:hAnsi="Calibri" w:cs="Calibri"/>
          <w:b/>
          <w:i/>
          <w:sz w:val="21"/>
          <w:szCs w:val="21"/>
          <w:lang w:eastAsia="de-DE"/>
        </w:rPr>
        <w:t xml:space="preserve">Hinweis für die Redaktion: </w:t>
      </w:r>
      <w:r w:rsidRPr="002C55C2">
        <w:rPr>
          <w:rFonts w:ascii="Calibri" w:eastAsia="Times New Roman" w:hAnsi="Calibri" w:cs="Calibri"/>
          <w:b/>
          <w:sz w:val="21"/>
          <w:szCs w:val="21"/>
          <w:lang w:eastAsia="de-DE"/>
        </w:rPr>
        <w:t>Text und Bilder stehen Ihnen unter www.pr-box.de zur Verfügung!</w:t>
      </w:r>
    </w:p>
    <w:p w14:paraId="381EC950" w14:textId="77777777" w:rsidR="005F09AA" w:rsidRPr="002C55C2" w:rsidRDefault="005F09AA" w:rsidP="005F09AA">
      <w:pPr>
        <w:spacing w:after="0" w:line="360" w:lineRule="auto"/>
        <w:jc w:val="both"/>
        <w:rPr>
          <w:rFonts w:ascii="Calibri" w:eastAsia="Times New Roman" w:hAnsi="Calibri" w:cs="Calibri"/>
          <w:iCs/>
          <w:sz w:val="21"/>
          <w:szCs w:val="21"/>
          <w:lang w:eastAsia="de-DE"/>
        </w:rPr>
      </w:pPr>
    </w:p>
    <w:p w14:paraId="101DC640" w14:textId="5D4AE187" w:rsidR="005F09AA" w:rsidRPr="002C55C2" w:rsidRDefault="005F09AA" w:rsidP="005F09AA">
      <w:pPr>
        <w:spacing w:after="240" w:line="240" w:lineRule="auto"/>
        <w:jc w:val="both"/>
        <w:rPr>
          <w:rFonts w:ascii="Calibri" w:eastAsia="Times New Roman" w:hAnsi="Calibri" w:cs="Calibri"/>
          <w:i/>
          <w:sz w:val="21"/>
          <w:szCs w:val="21"/>
          <w:u w:val="single"/>
          <w:lang w:eastAsia="de-DE"/>
        </w:rPr>
      </w:pPr>
      <w:r w:rsidRPr="002C55C2">
        <w:rPr>
          <w:rFonts w:ascii="Calibri" w:eastAsia="Times New Roman" w:hAnsi="Calibri" w:cs="Calibri"/>
          <w:i/>
          <w:sz w:val="21"/>
          <w:szCs w:val="21"/>
          <w:u w:val="single"/>
          <w:lang w:eastAsia="de-DE"/>
        </w:rPr>
        <w:t>Bildlegenden (</w:t>
      </w:r>
      <w:r w:rsidR="001475AF" w:rsidRPr="002C55C2">
        <w:rPr>
          <w:rFonts w:ascii="Calibri" w:eastAsia="Times New Roman" w:hAnsi="Calibri" w:cs="Calibri"/>
          <w:i/>
          <w:sz w:val="21"/>
          <w:szCs w:val="21"/>
          <w:u w:val="single"/>
          <w:lang w:eastAsia="de-DE"/>
        </w:rPr>
        <w:t>6</w:t>
      </w:r>
      <w:r w:rsidRPr="002C55C2">
        <w:rPr>
          <w:rFonts w:ascii="Calibri" w:eastAsia="Times New Roman" w:hAnsi="Calibri" w:cs="Calibri"/>
          <w:i/>
          <w:sz w:val="21"/>
          <w:szCs w:val="21"/>
          <w:u w:val="single"/>
          <w:lang w:eastAsia="de-DE"/>
        </w:rPr>
        <w:t xml:space="preserve"> Motive)</w:t>
      </w:r>
    </w:p>
    <w:p w14:paraId="635585AA" w14:textId="00AA892F" w:rsidR="004C3BBF" w:rsidRPr="0048385A" w:rsidRDefault="004C3BBF" w:rsidP="004C3BB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line="240" w:lineRule="auto"/>
        <w:jc w:val="both"/>
        <w:rPr>
          <w:rFonts w:ascii="Calibri" w:eastAsia="Times New Roman" w:hAnsi="Calibri" w:cs="Calibri"/>
          <w:iCs/>
          <w:sz w:val="21"/>
          <w:szCs w:val="21"/>
          <w:lang w:eastAsia="de-DE"/>
        </w:rPr>
      </w:pPr>
      <w:r w:rsidRPr="002C55C2">
        <w:rPr>
          <w:rFonts w:ascii="Calibri" w:eastAsia="Times New Roman" w:hAnsi="Calibri" w:cs="Calibri"/>
          <w:i/>
          <w:sz w:val="21"/>
          <w:szCs w:val="21"/>
          <w:lang w:eastAsia="de-DE"/>
        </w:rPr>
        <w:t>Bild 1:</w:t>
      </w:r>
      <w:r w:rsidR="00FA6394">
        <w:rPr>
          <w:rFonts w:ascii="Calibri" w:eastAsia="Times New Roman" w:hAnsi="Calibri" w:cs="Calibri"/>
          <w:i/>
          <w:sz w:val="21"/>
          <w:szCs w:val="21"/>
          <w:lang w:eastAsia="de-DE"/>
        </w:rPr>
        <w:t xml:space="preserve"> </w:t>
      </w:r>
      <w:r w:rsidR="00FA6394" w:rsidRPr="0048385A">
        <w:rPr>
          <w:rFonts w:ascii="Calibri" w:eastAsia="Times New Roman" w:hAnsi="Calibri" w:cs="Calibri"/>
          <w:iCs/>
          <w:sz w:val="21"/>
          <w:szCs w:val="21"/>
          <w:lang w:eastAsia="de-DE"/>
        </w:rPr>
        <w:t xml:space="preserve">Neues </w:t>
      </w:r>
      <w:r w:rsidR="00FA6394" w:rsidRPr="00FA6394">
        <w:rPr>
          <w:rFonts w:ascii="Calibri" w:eastAsia="Times New Roman" w:hAnsi="Calibri" w:cs="Calibri"/>
          <w:iCs/>
          <w:sz w:val="21"/>
          <w:szCs w:val="21"/>
          <w:lang w:eastAsia="de-DE"/>
        </w:rPr>
        <w:t>RINGSPANN</w:t>
      </w:r>
      <w:r w:rsidRPr="00FA6394">
        <w:rPr>
          <w:rFonts w:ascii="Calibri" w:eastAsia="Times New Roman" w:hAnsi="Calibri" w:cs="Calibri"/>
          <w:iCs/>
          <w:sz w:val="21"/>
          <w:szCs w:val="21"/>
          <w:lang w:eastAsia="de-DE"/>
        </w:rPr>
        <w:t xml:space="preserve"> </w:t>
      </w:r>
      <w:r w:rsidR="00FA6394" w:rsidRPr="00FA6394">
        <w:rPr>
          <w:rFonts w:ascii="Calibri" w:eastAsia="Times New Roman" w:hAnsi="Calibri" w:cs="Calibri"/>
          <w:iCs/>
          <w:sz w:val="21"/>
          <w:szCs w:val="21"/>
          <w:lang w:eastAsia="de-DE"/>
        </w:rPr>
        <w:t>Scheibenblock-Flanschfutter</w:t>
      </w:r>
      <w:r w:rsidR="00FA6394">
        <w:rPr>
          <w:rFonts w:ascii="Calibri" w:eastAsia="Times New Roman" w:hAnsi="Calibri" w:cs="Calibri"/>
          <w:iCs/>
          <w:sz w:val="21"/>
          <w:szCs w:val="21"/>
          <w:lang w:eastAsia="de-DE"/>
        </w:rPr>
        <w:t xml:space="preserve"> mit 15°-Spannscheiben zur hochpräzisen Außenspannung zylindrischer Werkstücke.</w:t>
      </w:r>
      <w:r w:rsidR="00FA6394">
        <w:rPr>
          <w:rFonts w:ascii="Calibri" w:eastAsia="Times New Roman" w:hAnsi="Calibri" w:cs="Calibri"/>
          <w:i/>
          <w:sz w:val="21"/>
          <w:szCs w:val="21"/>
          <w:lang w:eastAsia="de-DE"/>
        </w:rPr>
        <w:t xml:space="preserve"> </w:t>
      </w:r>
    </w:p>
    <w:p w14:paraId="1216C0F7" w14:textId="295D8F77" w:rsidR="0048385A" w:rsidRPr="008C32BA" w:rsidRDefault="0048385A" w:rsidP="0048385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line="240" w:lineRule="auto"/>
        <w:jc w:val="both"/>
        <w:rPr>
          <w:rFonts w:ascii="Calibri" w:eastAsia="Times New Roman" w:hAnsi="Calibri" w:cs="Calibri"/>
          <w:sz w:val="21"/>
          <w:szCs w:val="21"/>
          <w:lang w:eastAsia="de-DE"/>
        </w:rPr>
      </w:pPr>
      <w:r w:rsidRPr="002C55C2">
        <w:rPr>
          <w:rFonts w:ascii="Calibri" w:eastAsia="Times New Roman" w:hAnsi="Calibri" w:cs="Calibri"/>
          <w:i/>
          <w:sz w:val="21"/>
          <w:szCs w:val="21"/>
          <w:lang w:eastAsia="de-DE"/>
        </w:rPr>
        <w:t xml:space="preserve">Bild </w:t>
      </w:r>
      <w:r>
        <w:rPr>
          <w:rFonts w:ascii="Calibri" w:eastAsia="Times New Roman" w:hAnsi="Calibri" w:cs="Calibri"/>
          <w:i/>
          <w:sz w:val="21"/>
          <w:szCs w:val="21"/>
          <w:lang w:eastAsia="de-DE"/>
        </w:rPr>
        <w:t>2</w:t>
      </w:r>
      <w:r w:rsidRPr="002C55C2">
        <w:rPr>
          <w:rFonts w:ascii="Calibri" w:eastAsia="Times New Roman" w:hAnsi="Calibri" w:cs="Calibri"/>
          <w:i/>
          <w:sz w:val="21"/>
          <w:szCs w:val="21"/>
          <w:lang w:eastAsia="de-DE"/>
        </w:rPr>
        <w:t>:</w:t>
      </w:r>
      <w:r>
        <w:rPr>
          <w:rFonts w:ascii="Calibri" w:eastAsia="Times New Roman" w:hAnsi="Calibri" w:cs="Calibri"/>
          <w:i/>
          <w:sz w:val="21"/>
          <w:szCs w:val="21"/>
          <w:lang w:eastAsia="de-DE"/>
        </w:rPr>
        <w:t xml:space="preserve"> </w:t>
      </w:r>
      <w:r w:rsidRPr="0048385A">
        <w:rPr>
          <w:rFonts w:ascii="Calibri" w:eastAsia="Times New Roman" w:hAnsi="Calibri" w:cs="Calibri"/>
          <w:iCs/>
          <w:sz w:val="21"/>
          <w:szCs w:val="21"/>
          <w:lang w:eastAsia="de-DE"/>
        </w:rPr>
        <w:t>Neue</w:t>
      </w:r>
      <w:r>
        <w:rPr>
          <w:rFonts w:ascii="Calibri" w:eastAsia="Times New Roman" w:hAnsi="Calibri" w:cs="Calibri"/>
          <w:iCs/>
          <w:sz w:val="21"/>
          <w:szCs w:val="21"/>
          <w:lang w:eastAsia="de-DE"/>
        </w:rPr>
        <w:t>r</w:t>
      </w:r>
      <w:r w:rsidRPr="0048385A">
        <w:rPr>
          <w:rFonts w:ascii="Calibri" w:eastAsia="Times New Roman" w:hAnsi="Calibri" w:cs="Calibri"/>
          <w:iCs/>
          <w:sz w:val="21"/>
          <w:szCs w:val="21"/>
          <w:lang w:eastAsia="de-DE"/>
        </w:rPr>
        <w:t xml:space="preserve"> </w:t>
      </w:r>
      <w:r w:rsidRPr="00FA6394">
        <w:rPr>
          <w:rFonts w:ascii="Calibri" w:eastAsia="Times New Roman" w:hAnsi="Calibri" w:cs="Calibri"/>
          <w:iCs/>
          <w:sz w:val="21"/>
          <w:szCs w:val="21"/>
          <w:lang w:eastAsia="de-DE"/>
        </w:rPr>
        <w:t>Scheibenblock-Flansch</w:t>
      </w:r>
      <w:r>
        <w:rPr>
          <w:rFonts w:ascii="Calibri" w:eastAsia="Times New Roman" w:hAnsi="Calibri" w:cs="Calibri"/>
          <w:iCs/>
          <w:sz w:val="21"/>
          <w:szCs w:val="21"/>
          <w:lang w:eastAsia="de-DE"/>
        </w:rPr>
        <w:t>dorn von RINGSPANN mit 15°-Spannscheiben zur hochpräzisen Innenspannung zylindrischer Bohrungen und Hohlräume von Werkstücken.</w:t>
      </w:r>
    </w:p>
    <w:p w14:paraId="4711D49F" w14:textId="77777777" w:rsidR="0048385A" w:rsidRDefault="0048385A" w:rsidP="005F09AA">
      <w:pPr>
        <w:spacing w:after="240" w:line="240" w:lineRule="auto"/>
        <w:jc w:val="both"/>
        <w:rPr>
          <w:rFonts w:ascii="Calibri" w:eastAsia="Times New Roman" w:hAnsi="Calibri" w:cs="Calibri"/>
          <w:i/>
          <w:sz w:val="21"/>
          <w:szCs w:val="21"/>
          <w:lang w:eastAsia="de-DE"/>
        </w:rPr>
      </w:pPr>
    </w:p>
    <w:p w14:paraId="1F7B35D8" w14:textId="5F3A3589" w:rsidR="005F09AA" w:rsidRPr="002C55C2" w:rsidRDefault="005F09AA" w:rsidP="005B2E06">
      <w:pPr>
        <w:spacing w:after="240" w:line="240" w:lineRule="auto"/>
        <w:jc w:val="both"/>
        <w:rPr>
          <w:rFonts w:ascii="Calibri" w:eastAsia="Times New Roman" w:hAnsi="Calibri" w:cs="Calibri"/>
          <w:sz w:val="21"/>
          <w:szCs w:val="21"/>
          <w:lang w:eastAsia="de-DE"/>
        </w:rPr>
      </w:pPr>
      <w:r w:rsidRPr="002C55C2">
        <w:rPr>
          <w:rFonts w:ascii="Calibri" w:eastAsia="Times New Roman" w:hAnsi="Calibri" w:cs="Calibri"/>
          <w:i/>
          <w:sz w:val="21"/>
          <w:szCs w:val="21"/>
          <w:lang w:eastAsia="de-DE"/>
        </w:rPr>
        <w:lastRenderedPageBreak/>
        <w:t xml:space="preserve">Bild </w:t>
      </w:r>
      <w:r w:rsidR="0048385A">
        <w:rPr>
          <w:rFonts w:ascii="Calibri" w:eastAsia="Times New Roman" w:hAnsi="Calibri" w:cs="Calibri"/>
          <w:i/>
          <w:sz w:val="21"/>
          <w:szCs w:val="21"/>
          <w:lang w:eastAsia="de-DE"/>
        </w:rPr>
        <w:t>3</w:t>
      </w:r>
      <w:r w:rsidRPr="002C55C2">
        <w:rPr>
          <w:rFonts w:ascii="Calibri" w:eastAsia="Times New Roman" w:hAnsi="Calibri" w:cs="Calibri"/>
          <w:i/>
          <w:sz w:val="21"/>
          <w:szCs w:val="21"/>
          <w:lang w:eastAsia="de-DE"/>
        </w:rPr>
        <w:t>:</w:t>
      </w:r>
      <w:r w:rsidRPr="002C55C2">
        <w:rPr>
          <w:rFonts w:ascii="Calibri" w:eastAsia="Times New Roman" w:hAnsi="Calibri" w:cs="Calibri"/>
          <w:sz w:val="21"/>
          <w:szCs w:val="21"/>
          <w:lang w:eastAsia="de-DE"/>
        </w:rPr>
        <w:t xml:space="preserve"> Volker Schlautmann, </w:t>
      </w:r>
      <w:r w:rsidR="00D720BF" w:rsidRPr="002C55C2">
        <w:rPr>
          <w:rFonts w:ascii="Calibri" w:eastAsia="Times New Roman" w:hAnsi="Calibri" w:cs="Calibri"/>
          <w:sz w:val="21"/>
          <w:szCs w:val="21"/>
          <w:lang w:eastAsia="de-DE"/>
        </w:rPr>
        <w:t>Leiter Kundenteam Spannzeuge/ Welle-Nabe-Verbindungen bei RINGSPANN</w:t>
      </w:r>
      <w:r w:rsidRPr="002C55C2">
        <w:rPr>
          <w:rFonts w:ascii="Calibri" w:eastAsia="Times New Roman" w:hAnsi="Calibri" w:cs="Calibri"/>
          <w:sz w:val="21"/>
          <w:szCs w:val="21"/>
          <w:lang w:eastAsia="de-DE"/>
        </w:rPr>
        <w:t xml:space="preserve">: </w:t>
      </w:r>
      <w:r w:rsidRPr="002C55C2">
        <w:rPr>
          <w:rFonts w:ascii="Calibri" w:eastAsia="Times New Roman" w:hAnsi="Calibri" w:cs="Calibri"/>
          <w:iCs/>
          <w:sz w:val="21"/>
          <w:szCs w:val="21"/>
          <w:lang w:eastAsia="de-DE"/>
        </w:rPr>
        <w:t>„</w:t>
      </w:r>
      <w:r w:rsidR="00D720BF" w:rsidRPr="002C55C2">
        <w:rPr>
          <w:rFonts w:ascii="Calibri" w:eastAsia="Times New Roman" w:hAnsi="Calibri" w:cs="Calibri"/>
          <w:iCs/>
          <w:sz w:val="21"/>
          <w:szCs w:val="21"/>
          <w:lang w:eastAsia="de-DE"/>
        </w:rPr>
        <w:t xml:space="preserve">Mit unseren </w:t>
      </w:r>
      <w:r w:rsidR="0048385A">
        <w:rPr>
          <w:rFonts w:ascii="Calibri" w:eastAsia="Times New Roman" w:hAnsi="Calibri" w:cs="Calibri"/>
          <w:iCs/>
          <w:sz w:val="21"/>
          <w:szCs w:val="21"/>
          <w:lang w:eastAsia="de-DE"/>
        </w:rPr>
        <w:t xml:space="preserve">neuen </w:t>
      </w:r>
      <w:r w:rsidR="00250EDE" w:rsidRPr="002C55C2">
        <w:rPr>
          <w:rFonts w:ascii="Calibri" w:eastAsia="Times New Roman" w:hAnsi="Calibri" w:cs="Calibri"/>
          <w:iCs/>
          <w:sz w:val="21"/>
          <w:szCs w:val="21"/>
          <w:lang w:eastAsia="de-DE"/>
        </w:rPr>
        <w:t>15°-</w:t>
      </w:r>
      <w:r w:rsidR="00D720BF" w:rsidRPr="002C55C2">
        <w:rPr>
          <w:rFonts w:ascii="Calibri" w:eastAsia="Times New Roman" w:hAnsi="Calibri" w:cs="Calibri"/>
          <w:iCs/>
          <w:sz w:val="21"/>
          <w:szCs w:val="21"/>
          <w:lang w:eastAsia="de-DE"/>
        </w:rPr>
        <w:t xml:space="preserve">Spannscheiben bzw. </w:t>
      </w:r>
      <w:r w:rsidR="00250EDE" w:rsidRPr="002C55C2">
        <w:rPr>
          <w:rFonts w:ascii="Calibri" w:eastAsia="Times New Roman" w:hAnsi="Calibri" w:cs="Calibri"/>
          <w:iCs/>
          <w:sz w:val="21"/>
          <w:szCs w:val="21"/>
          <w:lang w:eastAsia="de-DE"/>
        </w:rPr>
        <w:t>-</w:t>
      </w:r>
      <w:r w:rsidR="00D720BF" w:rsidRPr="002C55C2">
        <w:rPr>
          <w:rFonts w:ascii="Calibri" w:eastAsia="Times New Roman" w:hAnsi="Calibri" w:cs="Calibri"/>
          <w:iCs/>
          <w:sz w:val="21"/>
          <w:szCs w:val="21"/>
          <w:lang w:eastAsia="de-DE"/>
        </w:rPr>
        <w:t xml:space="preserve">Scheibenblöcken, deren Rundlauf-Genauigkeiten </w:t>
      </w:r>
      <w:r w:rsidR="000D72DF">
        <w:rPr>
          <w:rFonts w:ascii="Calibri" w:eastAsia="Times New Roman" w:hAnsi="Calibri" w:cs="Calibri"/>
          <w:iCs/>
          <w:sz w:val="21"/>
          <w:szCs w:val="21"/>
          <w:lang w:eastAsia="de-DE"/>
        </w:rPr>
        <w:t>nun</w:t>
      </w:r>
      <w:r w:rsidR="00D720BF" w:rsidRPr="002C55C2">
        <w:rPr>
          <w:rFonts w:ascii="Calibri" w:eastAsia="Times New Roman" w:hAnsi="Calibri" w:cs="Calibri"/>
          <w:iCs/>
          <w:sz w:val="21"/>
          <w:szCs w:val="21"/>
          <w:lang w:eastAsia="de-DE"/>
        </w:rPr>
        <w:t xml:space="preserve"> bei ≤ 10 µm liegen, reagieren wir unter anderem auf den </w:t>
      </w:r>
      <w:r w:rsidR="00D82883" w:rsidRPr="002C55C2">
        <w:rPr>
          <w:rFonts w:ascii="Calibri" w:eastAsia="Times New Roman" w:hAnsi="Calibri" w:cs="Calibri"/>
          <w:iCs/>
          <w:sz w:val="21"/>
          <w:szCs w:val="21"/>
          <w:lang w:eastAsia="de-DE"/>
        </w:rPr>
        <w:t xml:space="preserve">Bedarf </w:t>
      </w:r>
      <w:r w:rsidR="00D720BF" w:rsidRPr="002C55C2">
        <w:rPr>
          <w:rFonts w:ascii="Calibri" w:eastAsia="Times New Roman" w:hAnsi="Calibri" w:cs="Calibri"/>
          <w:iCs/>
          <w:sz w:val="21"/>
          <w:szCs w:val="21"/>
          <w:lang w:eastAsia="de-DE"/>
        </w:rPr>
        <w:t>zu immer</w:t>
      </w:r>
      <w:r w:rsidR="00D82883" w:rsidRPr="002C55C2">
        <w:rPr>
          <w:rFonts w:ascii="Calibri" w:eastAsia="Times New Roman" w:hAnsi="Calibri" w:cs="Calibri"/>
          <w:iCs/>
          <w:sz w:val="21"/>
          <w:szCs w:val="21"/>
          <w:lang w:eastAsia="de-DE"/>
        </w:rPr>
        <w:t xml:space="preserve"> größeren Einführspielen bei gleichhohen Genauigkeiten</w:t>
      </w:r>
      <w:r w:rsidR="00D720BF" w:rsidRPr="002C55C2">
        <w:rPr>
          <w:rFonts w:ascii="Calibri" w:eastAsia="Times New Roman" w:hAnsi="Calibri" w:cs="Calibri"/>
          <w:iCs/>
          <w:sz w:val="21"/>
          <w:szCs w:val="21"/>
          <w:lang w:eastAsia="de-DE"/>
        </w:rPr>
        <w:t xml:space="preserve"> </w:t>
      </w:r>
      <w:r w:rsidR="00D82883" w:rsidRPr="002C55C2">
        <w:rPr>
          <w:rFonts w:ascii="Calibri" w:eastAsia="Times New Roman" w:hAnsi="Calibri" w:cs="Calibri"/>
          <w:iCs/>
          <w:sz w:val="21"/>
          <w:szCs w:val="21"/>
          <w:lang w:eastAsia="de-DE"/>
        </w:rPr>
        <w:t>in</w:t>
      </w:r>
      <w:r w:rsidR="00D720BF" w:rsidRPr="002C55C2">
        <w:rPr>
          <w:rFonts w:ascii="Calibri" w:eastAsia="Times New Roman" w:hAnsi="Calibri" w:cs="Calibri"/>
          <w:iCs/>
          <w:sz w:val="21"/>
          <w:szCs w:val="21"/>
          <w:lang w:eastAsia="de-DE"/>
        </w:rPr>
        <w:t xml:space="preserve"> der Bearbeitung von Stirn- und Kegelrädern für den Getriebebau.</w:t>
      </w:r>
    </w:p>
    <w:p w14:paraId="54CD7483" w14:textId="2FC3ABE4" w:rsidR="005F09AA" w:rsidRPr="002C55C2" w:rsidRDefault="005F09AA" w:rsidP="005B2E0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240" w:lineRule="auto"/>
        <w:jc w:val="both"/>
        <w:rPr>
          <w:rFonts w:ascii="Calibri" w:eastAsia="Times New Roman" w:hAnsi="Calibri" w:cs="Calibri"/>
          <w:bCs/>
          <w:sz w:val="21"/>
          <w:szCs w:val="21"/>
          <w:lang w:eastAsia="de-DE"/>
        </w:rPr>
      </w:pPr>
      <w:r w:rsidRPr="002C55C2">
        <w:rPr>
          <w:rFonts w:ascii="Calibri" w:eastAsia="Times New Roman" w:hAnsi="Calibri" w:cs="Calibri"/>
          <w:i/>
          <w:sz w:val="21"/>
          <w:szCs w:val="21"/>
          <w:lang w:eastAsia="de-DE"/>
        </w:rPr>
        <w:t xml:space="preserve">Bild </w:t>
      </w:r>
      <w:r w:rsidR="005B2E06">
        <w:rPr>
          <w:rFonts w:ascii="Calibri" w:eastAsia="Times New Roman" w:hAnsi="Calibri" w:cs="Calibri"/>
          <w:i/>
          <w:sz w:val="21"/>
          <w:szCs w:val="21"/>
          <w:lang w:eastAsia="de-DE"/>
        </w:rPr>
        <w:t>4</w:t>
      </w:r>
      <w:r w:rsidR="004C3BBF" w:rsidRPr="002C55C2">
        <w:rPr>
          <w:rFonts w:ascii="Calibri" w:eastAsia="Times New Roman" w:hAnsi="Calibri" w:cs="Calibri"/>
          <w:i/>
          <w:sz w:val="21"/>
          <w:szCs w:val="21"/>
          <w:lang w:eastAsia="de-DE"/>
        </w:rPr>
        <w:t>:</w:t>
      </w:r>
      <w:r w:rsidR="001475AF" w:rsidRPr="002C55C2">
        <w:rPr>
          <w:rFonts w:ascii="Calibri" w:eastAsia="Times New Roman" w:hAnsi="Calibri" w:cs="Calibri"/>
          <w:i/>
          <w:sz w:val="21"/>
          <w:szCs w:val="21"/>
          <w:lang w:eastAsia="de-DE"/>
        </w:rPr>
        <w:t xml:space="preserve"> </w:t>
      </w:r>
      <w:r w:rsidR="005B2E06">
        <w:rPr>
          <w:rFonts w:ascii="Calibri" w:eastAsia="Times New Roman" w:hAnsi="Calibri" w:cs="Calibri"/>
          <w:sz w:val="21"/>
          <w:szCs w:val="21"/>
          <w:lang w:eastAsia="de-DE"/>
        </w:rPr>
        <w:t>Scheibenblock-</w:t>
      </w:r>
      <w:r w:rsidR="005B2E06" w:rsidRPr="002C55C2">
        <w:rPr>
          <w:rFonts w:ascii="Calibri" w:eastAsia="Times New Roman" w:hAnsi="Calibri" w:cs="Calibri"/>
          <w:sz w:val="21"/>
          <w:szCs w:val="21"/>
          <w:lang w:eastAsia="de-DE"/>
        </w:rPr>
        <w:t xml:space="preserve">Flanschfutter </w:t>
      </w:r>
      <w:r w:rsidR="005B2E06">
        <w:rPr>
          <w:rFonts w:ascii="Calibri" w:eastAsia="Times New Roman" w:hAnsi="Calibri" w:cs="Calibri"/>
          <w:sz w:val="21"/>
          <w:szCs w:val="21"/>
          <w:lang w:eastAsia="de-DE"/>
        </w:rPr>
        <w:t xml:space="preserve">von RINGSPANN </w:t>
      </w:r>
      <w:r w:rsidR="005B2E06" w:rsidRPr="002C55C2">
        <w:rPr>
          <w:rFonts w:ascii="Calibri" w:eastAsia="Times New Roman" w:hAnsi="Calibri" w:cs="Calibri"/>
          <w:sz w:val="21"/>
          <w:szCs w:val="21"/>
          <w:lang w:eastAsia="de-DE"/>
        </w:rPr>
        <w:t>besteh</w:t>
      </w:r>
      <w:r w:rsidR="005B2E06">
        <w:rPr>
          <w:rFonts w:ascii="Calibri" w:eastAsia="Times New Roman" w:hAnsi="Calibri" w:cs="Calibri"/>
          <w:sz w:val="21"/>
          <w:szCs w:val="21"/>
          <w:lang w:eastAsia="de-DE"/>
        </w:rPr>
        <w:t>en</w:t>
      </w:r>
      <w:r w:rsidR="005B2E06" w:rsidRPr="002C55C2">
        <w:rPr>
          <w:rFonts w:ascii="Calibri" w:eastAsia="Times New Roman" w:hAnsi="Calibri" w:cs="Calibri"/>
          <w:sz w:val="21"/>
          <w:szCs w:val="21"/>
          <w:lang w:eastAsia="de-DE"/>
        </w:rPr>
        <w:t xml:space="preserve"> aus Aufnahme, Abdeckhülse, Quer- und Zugbolzen, Grund- und Schulterring, Scheibenblock, Druckring und Zughülse. </w:t>
      </w:r>
      <w:r w:rsidR="005B2E06">
        <w:rPr>
          <w:rFonts w:ascii="Calibri" w:eastAsia="Times New Roman" w:hAnsi="Calibri" w:cs="Calibri"/>
          <w:sz w:val="21"/>
          <w:szCs w:val="21"/>
          <w:lang w:eastAsia="de-DE"/>
        </w:rPr>
        <w:t>Je nach erforderlichem Drehmoment werden Scheibenblöcke unterschiedlicher Dicke eingebaut.</w:t>
      </w:r>
      <w:r w:rsidRPr="002C55C2">
        <w:rPr>
          <w:rFonts w:ascii="Calibri" w:eastAsia="Times New Roman" w:hAnsi="Calibri" w:cs="Calibri"/>
          <w:bCs/>
          <w:i/>
          <w:iCs/>
          <w:sz w:val="18"/>
          <w:szCs w:val="18"/>
          <w:lang w:eastAsia="de-DE"/>
        </w:rPr>
        <w:t xml:space="preserve"> </w:t>
      </w:r>
    </w:p>
    <w:p w14:paraId="05853BD8" w14:textId="7992944D" w:rsidR="004C3BBF" w:rsidRPr="002C55C2" w:rsidRDefault="004C3BBF" w:rsidP="005B2E0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240" w:lineRule="auto"/>
        <w:jc w:val="both"/>
        <w:rPr>
          <w:rFonts w:ascii="Calibri" w:eastAsia="Times New Roman" w:hAnsi="Calibri" w:cs="Calibri"/>
          <w:bCs/>
          <w:sz w:val="21"/>
          <w:szCs w:val="21"/>
          <w:lang w:eastAsia="de-DE"/>
        </w:rPr>
      </w:pPr>
      <w:r w:rsidRPr="002C55C2">
        <w:rPr>
          <w:rFonts w:ascii="Calibri" w:eastAsia="Times New Roman" w:hAnsi="Calibri" w:cs="Calibri"/>
          <w:i/>
          <w:sz w:val="21"/>
          <w:szCs w:val="21"/>
          <w:lang w:eastAsia="de-DE"/>
        </w:rPr>
        <w:t xml:space="preserve">Bild </w:t>
      </w:r>
      <w:r w:rsidR="005B2E06">
        <w:rPr>
          <w:rFonts w:ascii="Calibri" w:eastAsia="Times New Roman" w:hAnsi="Calibri" w:cs="Calibri"/>
          <w:i/>
          <w:sz w:val="21"/>
          <w:szCs w:val="21"/>
          <w:lang w:eastAsia="de-DE"/>
        </w:rPr>
        <w:t>5</w:t>
      </w:r>
      <w:r w:rsidRPr="002C55C2">
        <w:rPr>
          <w:rFonts w:ascii="Calibri" w:eastAsia="Times New Roman" w:hAnsi="Calibri" w:cs="Calibri"/>
          <w:i/>
          <w:sz w:val="21"/>
          <w:szCs w:val="21"/>
          <w:lang w:eastAsia="de-DE"/>
        </w:rPr>
        <w:t>:</w:t>
      </w:r>
      <w:r w:rsidR="001475AF" w:rsidRPr="002C55C2">
        <w:rPr>
          <w:rFonts w:ascii="Calibri" w:eastAsia="Times New Roman" w:hAnsi="Calibri" w:cs="Calibri"/>
          <w:i/>
          <w:sz w:val="21"/>
          <w:szCs w:val="21"/>
          <w:lang w:eastAsia="de-DE"/>
        </w:rPr>
        <w:t xml:space="preserve"> </w:t>
      </w:r>
      <w:r w:rsidR="005B2E06">
        <w:rPr>
          <w:rFonts w:ascii="Calibri" w:eastAsia="Times New Roman" w:hAnsi="Calibri" w:cs="Calibri"/>
          <w:sz w:val="21"/>
          <w:szCs w:val="21"/>
          <w:lang w:eastAsia="de-DE"/>
        </w:rPr>
        <w:t>Scheibenblock-</w:t>
      </w:r>
      <w:r w:rsidR="005B2E06" w:rsidRPr="002C55C2">
        <w:rPr>
          <w:rFonts w:ascii="Calibri" w:eastAsia="Times New Roman" w:hAnsi="Calibri" w:cs="Calibri"/>
          <w:sz w:val="21"/>
          <w:szCs w:val="21"/>
          <w:lang w:eastAsia="de-DE"/>
        </w:rPr>
        <w:t>Flanschdorn</w:t>
      </w:r>
      <w:r w:rsidR="005B2E06">
        <w:rPr>
          <w:rFonts w:ascii="Calibri" w:eastAsia="Times New Roman" w:hAnsi="Calibri" w:cs="Calibri"/>
          <w:sz w:val="21"/>
          <w:szCs w:val="21"/>
          <w:lang w:eastAsia="de-DE"/>
        </w:rPr>
        <w:t>e von RINGSPANN</w:t>
      </w:r>
      <w:r w:rsidR="005B2E06" w:rsidRPr="002C55C2">
        <w:rPr>
          <w:rFonts w:ascii="Calibri" w:eastAsia="Times New Roman" w:hAnsi="Calibri" w:cs="Calibri"/>
          <w:sz w:val="21"/>
          <w:szCs w:val="21"/>
          <w:lang w:eastAsia="de-DE"/>
        </w:rPr>
        <w:t xml:space="preserve"> besteh</w:t>
      </w:r>
      <w:r w:rsidR="005B2E06">
        <w:rPr>
          <w:rFonts w:ascii="Calibri" w:eastAsia="Times New Roman" w:hAnsi="Calibri" w:cs="Calibri"/>
          <w:sz w:val="21"/>
          <w:szCs w:val="21"/>
          <w:lang w:eastAsia="de-DE"/>
        </w:rPr>
        <w:t>en</w:t>
      </w:r>
      <w:r w:rsidR="005B2E06" w:rsidRPr="002C55C2">
        <w:rPr>
          <w:rFonts w:ascii="Calibri" w:eastAsia="Times New Roman" w:hAnsi="Calibri" w:cs="Calibri"/>
          <w:sz w:val="21"/>
          <w:szCs w:val="21"/>
          <w:lang w:eastAsia="de-DE"/>
        </w:rPr>
        <w:t xml:space="preserve"> aus Aufnahme, Schulterring, Scheibenblock, Druckring und Pilzbüchse (für Handspannung optional: Gewindeplatte). </w:t>
      </w:r>
      <w:r w:rsidR="005B2E06">
        <w:rPr>
          <w:rFonts w:ascii="Calibri" w:eastAsia="Times New Roman" w:hAnsi="Calibri" w:cs="Calibri"/>
          <w:sz w:val="21"/>
          <w:szCs w:val="21"/>
          <w:lang w:eastAsia="de-DE"/>
        </w:rPr>
        <w:t xml:space="preserve">Sie werden </w:t>
      </w:r>
      <w:r w:rsidR="005B2E06" w:rsidRPr="002C55C2">
        <w:rPr>
          <w:rFonts w:ascii="Calibri" w:eastAsia="Times New Roman" w:hAnsi="Calibri" w:cs="Calibri"/>
          <w:sz w:val="21"/>
          <w:szCs w:val="21"/>
          <w:lang w:eastAsia="de-DE"/>
        </w:rPr>
        <w:t>an der Maschine befestigt und durch die zentrale Schraube der Pilzbüchse betätigt, die an die Kraftspanneinrichtung der Maschine gekoppelt</w:t>
      </w:r>
      <w:r w:rsidR="005B2E06">
        <w:rPr>
          <w:rFonts w:ascii="Calibri" w:eastAsia="Times New Roman" w:hAnsi="Calibri" w:cs="Calibri"/>
          <w:sz w:val="21"/>
          <w:szCs w:val="21"/>
          <w:lang w:eastAsia="de-DE"/>
        </w:rPr>
        <w:t xml:space="preserve"> ist</w:t>
      </w:r>
      <w:r w:rsidR="005B2E06" w:rsidRPr="002C55C2">
        <w:rPr>
          <w:rFonts w:ascii="Calibri" w:eastAsia="Times New Roman" w:hAnsi="Calibri" w:cs="Calibri"/>
          <w:sz w:val="21"/>
          <w:szCs w:val="21"/>
          <w:lang w:eastAsia="de-DE"/>
        </w:rPr>
        <w:t>.</w:t>
      </w:r>
    </w:p>
    <w:p w14:paraId="209A9195" w14:textId="040BC622" w:rsidR="001475AF" w:rsidRPr="002C55C2" w:rsidRDefault="001475AF" w:rsidP="001475A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line="240" w:lineRule="auto"/>
        <w:jc w:val="both"/>
        <w:rPr>
          <w:rFonts w:ascii="Calibri" w:eastAsia="Times New Roman" w:hAnsi="Calibri" w:cs="Calibri"/>
          <w:bCs/>
          <w:sz w:val="21"/>
          <w:szCs w:val="21"/>
          <w:lang w:eastAsia="de-DE"/>
        </w:rPr>
      </w:pPr>
      <w:r w:rsidRPr="002C55C2">
        <w:rPr>
          <w:rFonts w:ascii="Calibri" w:eastAsia="Times New Roman" w:hAnsi="Calibri" w:cs="Calibri"/>
          <w:i/>
          <w:sz w:val="21"/>
          <w:szCs w:val="21"/>
          <w:lang w:eastAsia="de-DE"/>
        </w:rPr>
        <w:t xml:space="preserve">Bild </w:t>
      </w:r>
      <w:r w:rsidR="005B2E06">
        <w:rPr>
          <w:rFonts w:ascii="Calibri" w:eastAsia="Times New Roman" w:hAnsi="Calibri" w:cs="Calibri"/>
          <w:i/>
          <w:sz w:val="21"/>
          <w:szCs w:val="21"/>
          <w:lang w:eastAsia="de-DE"/>
        </w:rPr>
        <w:t>6</w:t>
      </w:r>
      <w:r w:rsidRPr="002C55C2">
        <w:rPr>
          <w:rFonts w:ascii="Calibri" w:eastAsia="Times New Roman" w:hAnsi="Calibri" w:cs="Calibri"/>
          <w:i/>
          <w:sz w:val="21"/>
          <w:szCs w:val="21"/>
          <w:lang w:eastAsia="de-DE"/>
        </w:rPr>
        <w:t xml:space="preserve">: </w:t>
      </w:r>
      <w:r w:rsidR="008C32BA" w:rsidRPr="008C32BA">
        <w:rPr>
          <w:rFonts w:ascii="Calibri" w:eastAsia="Times New Roman" w:hAnsi="Calibri" w:cs="Calibri"/>
          <w:iCs/>
          <w:sz w:val="21"/>
          <w:szCs w:val="21"/>
          <w:lang w:eastAsia="de-DE"/>
        </w:rPr>
        <w:t xml:space="preserve">Basierend </w:t>
      </w:r>
      <w:r w:rsidR="005B2E06" w:rsidRPr="008C32BA">
        <w:rPr>
          <w:rFonts w:ascii="Calibri" w:eastAsia="Times New Roman" w:hAnsi="Calibri" w:cs="Calibri"/>
          <w:sz w:val="21"/>
          <w:szCs w:val="21"/>
          <w:lang w:eastAsia="de-DE"/>
        </w:rPr>
        <w:t xml:space="preserve">vom </w:t>
      </w:r>
      <w:r w:rsidR="008C32BA" w:rsidRPr="008C32BA">
        <w:rPr>
          <w:rFonts w:ascii="Calibri" w:eastAsia="Times New Roman" w:hAnsi="Calibri" w:cs="Calibri"/>
          <w:sz w:val="21"/>
          <w:szCs w:val="21"/>
          <w:lang w:eastAsia="de-DE"/>
        </w:rPr>
        <w:t>Funktions</w:t>
      </w:r>
      <w:r w:rsidR="005B2E06" w:rsidRPr="008C32BA">
        <w:rPr>
          <w:rFonts w:ascii="Calibri" w:eastAsia="Times New Roman" w:hAnsi="Calibri" w:cs="Calibri"/>
          <w:sz w:val="21"/>
          <w:szCs w:val="21"/>
          <w:lang w:eastAsia="de-DE"/>
        </w:rPr>
        <w:t xml:space="preserve">prinzip </w:t>
      </w:r>
      <w:r w:rsidR="008C32BA" w:rsidRPr="008C32BA">
        <w:rPr>
          <w:rFonts w:ascii="Calibri" w:eastAsia="Times New Roman" w:hAnsi="Calibri" w:cs="Calibri"/>
          <w:sz w:val="21"/>
          <w:szCs w:val="21"/>
          <w:lang w:eastAsia="de-DE"/>
        </w:rPr>
        <w:t>der RINGSPANN-Spannscheibe entwickelt RINGSPANN immer wieder</w:t>
      </w:r>
      <w:r w:rsidR="005B2E06" w:rsidRPr="008C32BA">
        <w:rPr>
          <w:rFonts w:ascii="Calibri" w:eastAsia="Times New Roman" w:hAnsi="Calibri" w:cs="Calibri"/>
          <w:sz w:val="21"/>
          <w:szCs w:val="21"/>
          <w:lang w:eastAsia="de-DE"/>
        </w:rPr>
        <w:t xml:space="preserve"> </w:t>
      </w:r>
      <w:r w:rsidR="008C32BA" w:rsidRPr="008C32BA">
        <w:rPr>
          <w:rFonts w:ascii="Calibri" w:eastAsia="Times New Roman" w:hAnsi="Calibri" w:cs="Calibri"/>
          <w:sz w:val="21"/>
          <w:szCs w:val="21"/>
          <w:lang w:eastAsia="de-DE"/>
        </w:rPr>
        <w:t>innovative S</w:t>
      </w:r>
      <w:r w:rsidR="005B2E06" w:rsidRPr="008C32BA">
        <w:rPr>
          <w:rFonts w:ascii="Calibri" w:eastAsia="Times New Roman" w:hAnsi="Calibri" w:cs="Calibri"/>
          <w:sz w:val="21"/>
          <w:szCs w:val="21"/>
          <w:lang w:eastAsia="de-DE"/>
        </w:rPr>
        <w:t>panntechnik-Lösungen</w:t>
      </w:r>
      <w:r w:rsidR="008C32BA" w:rsidRPr="008C32BA">
        <w:rPr>
          <w:rFonts w:ascii="Calibri" w:eastAsia="Times New Roman" w:hAnsi="Calibri" w:cs="Calibri"/>
          <w:sz w:val="21"/>
          <w:szCs w:val="21"/>
          <w:lang w:eastAsia="de-DE"/>
        </w:rPr>
        <w:t xml:space="preserve"> für</w:t>
      </w:r>
      <w:r w:rsidR="005B2E06" w:rsidRPr="008C32BA">
        <w:rPr>
          <w:rFonts w:ascii="Calibri" w:eastAsia="Times New Roman" w:hAnsi="Calibri" w:cs="Calibri"/>
          <w:sz w:val="21"/>
          <w:szCs w:val="21"/>
          <w:lang w:eastAsia="de-DE"/>
        </w:rPr>
        <w:t xml:space="preserve"> die Bearbeitung zylindrischer Getriebeteile für Automobil- und Maschinenbau sowie Luftfahrt- und Fluidtechnik</w:t>
      </w:r>
      <w:r w:rsidR="008C32BA" w:rsidRPr="008C32BA">
        <w:rPr>
          <w:rFonts w:ascii="Calibri" w:eastAsia="Times New Roman" w:hAnsi="Calibri" w:cs="Calibri"/>
          <w:sz w:val="21"/>
          <w:szCs w:val="21"/>
          <w:lang w:eastAsia="de-DE"/>
        </w:rPr>
        <w:t>.</w:t>
      </w:r>
      <w:r w:rsidR="005B2E06" w:rsidRPr="008C32BA">
        <w:rPr>
          <w:rFonts w:ascii="Calibri" w:eastAsia="Times New Roman" w:hAnsi="Calibri" w:cs="Calibri"/>
          <w:sz w:val="21"/>
          <w:szCs w:val="21"/>
          <w:lang w:eastAsia="de-DE"/>
        </w:rPr>
        <w:t xml:space="preserve"> </w:t>
      </w:r>
    </w:p>
    <w:p w14:paraId="4346A8A5" w14:textId="2839AB28" w:rsidR="00472629" w:rsidRPr="002C55C2" w:rsidRDefault="008C32BA" w:rsidP="0047262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line="360" w:lineRule="auto"/>
        <w:jc w:val="both"/>
        <w:rPr>
          <w:rFonts w:ascii="Calibri" w:eastAsia="Times New Roman" w:hAnsi="Calibri" w:cs="Calibri"/>
          <w:sz w:val="16"/>
          <w:szCs w:val="16"/>
          <w:lang w:eastAsia="de-DE"/>
        </w:rPr>
      </w:pPr>
      <w:r w:rsidRPr="002C55C2">
        <w:rPr>
          <w:rFonts w:ascii="Calibri" w:eastAsia="Times New Roman" w:hAnsi="Calibri" w:cs="Calibri"/>
          <w:bCs/>
          <w:i/>
          <w:iCs/>
          <w:sz w:val="18"/>
          <w:szCs w:val="18"/>
          <w:lang w:eastAsia="de-DE"/>
        </w:rPr>
        <w:t>(</w:t>
      </w:r>
      <w:r>
        <w:rPr>
          <w:rFonts w:ascii="Calibri" w:eastAsia="Times New Roman" w:hAnsi="Calibri" w:cs="Calibri"/>
          <w:bCs/>
          <w:i/>
          <w:iCs/>
          <w:sz w:val="18"/>
          <w:szCs w:val="18"/>
          <w:lang w:eastAsia="de-DE"/>
        </w:rPr>
        <w:t xml:space="preserve">Alle </w:t>
      </w:r>
      <w:r w:rsidRPr="002C55C2">
        <w:rPr>
          <w:rFonts w:ascii="Calibri" w:eastAsia="Times New Roman" w:hAnsi="Calibri" w:cs="Calibri"/>
          <w:bCs/>
          <w:i/>
          <w:iCs/>
          <w:sz w:val="18"/>
          <w:szCs w:val="18"/>
          <w:lang w:eastAsia="de-DE"/>
        </w:rPr>
        <w:t>Bild</w:t>
      </w:r>
      <w:r>
        <w:rPr>
          <w:rFonts w:ascii="Calibri" w:eastAsia="Times New Roman" w:hAnsi="Calibri" w:cs="Calibri"/>
          <w:bCs/>
          <w:i/>
          <w:iCs/>
          <w:sz w:val="18"/>
          <w:szCs w:val="18"/>
          <w:lang w:eastAsia="de-DE"/>
        </w:rPr>
        <w:t>er</w:t>
      </w:r>
      <w:r w:rsidRPr="002C55C2">
        <w:rPr>
          <w:rFonts w:ascii="Calibri" w:eastAsia="Times New Roman" w:hAnsi="Calibri" w:cs="Calibri"/>
          <w:bCs/>
          <w:i/>
          <w:iCs/>
          <w:sz w:val="18"/>
          <w:szCs w:val="18"/>
          <w:lang w:eastAsia="de-DE"/>
        </w:rPr>
        <w:t>: Ringspann)</w:t>
      </w:r>
    </w:p>
    <w:p w14:paraId="08C0993D" w14:textId="77777777" w:rsidR="00472629" w:rsidRPr="002C55C2" w:rsidRDefault="00472629" w:rsidP="00472629">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240" w:lineRule="auto"/>
        <w:jc w:val="both"/>
        <w:rPr>
          <w:rFonts w:ascii="Calibri" w:eastAsia="Times New Roman" w:hAnsi="Calibri" w:cs="Calibri"/>
          <w:i/>
          <w:iCs/>
          <w:sz w:val="21"/>
          <w:szCs w:val="21"/>
          <w:lang w:eastAsia="de-DE"/>
        </w:rPr>
      </w:pPr>
      <w:r w:rsidRPr="002C55C2">
        <w:rPr>
          <w:rFonts w:ascii="Calibri" w:eastAsia="Times New Roman" w:hAnsi="Calibri" w:cs="Calibri"/>
          <w:i/>
          <w:iCs/>
          <w:sz w:val="21"/>
          <w:szCs w:val="21"/>
          <w:lang w:eastAsia="de-DE"/>
        </w:rPr>
        <w:t>((Infobox I))</w:t>
      </w:r>
    </w:p>
    <w:p w14:paraId="5FC35DB9" w14:textId="77777777" w:rsidR="00472629" w:rsidRPr="002C55C2" w:rsidRDefault="00472629" w:rsidP="00472629">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240" w:lineRule="auto"/>
        <w:jc w:val="both"/>
        <w:rPr>
          <w:rFonts w:ascii="Calibri" w:eastAsia="Times New Roman" w:hAnsi="Calibri" w:cs="Calibri"/>
          <w:b/>
          <w:bCs/>
          <w:sz w:val="21"/>
          <w:szCs w:val="21"/>
          <w:lang w:eastAsia="de-DE"/>
        </w:rPr>
      </w:pPr>
      <w:r w:rsidRPr="002C55C2">
        <w:rPr>
          <w:rFonts w:ascii="Calibri" w:eastAsia="Times New Roman" w:hAnsi="Calibri" w:cs="Calibri"/>
          <w:b/>
          <w:bCs/>
          <w:sz w:val="21"/>
          <w:szCs w:val="21"/>
          <w:lang w:eastAsia="de-DE"/>
        </w:rPr>
        <w:t xml:space="preserve">Das RINGSPANN-Prinzip </w:t>
      </w:r>
    </w:p>
    <w:p w14:paraId="64EF749F" w14:textId="2978BE27" w:rsidR="00472629" w:rsidRPr="002C55C2" w:rsidRDefault="00472629" w:rsidP="00472629">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240" w:lineRule="auto"/>
        <w:jc w:val="both"/>
        <w:rPr>
          <w:rFonts w:ascii="Calibri" w:eastAsia="Times New Roman" w:hAnsi="Calibri" w:cs="Calibri"/>
          <w:sz w:val="21"/>
          <w:szCs w:val="21"/>
          <w:lang w:eastAsia="de-DE"/>
        </w:rPr>
      </w:pPr>
      <w:r w:rsidRPr="002C55C2">
        <w:rPr>
          <w:rFonts w:ascii="Calibri" w:eastAsia="Times New Roman" w:hAnsi="Calibri" w:cs="Calibri"/>
          <w:sz w:val="21"/>
          <w:szCs w:val="21"/>
          <w:lang w:eastAsia="de-DE"/>
        </w:rPr>
        <w:t>Das Maschinenelement RIN</w:t>
      </w:r>
      <w:r w:rsidR="00A934B9" w:rsidRPr="002C55C2">
        <w:rPr>
          <w:rFonts w:ascii="Calibri" w:eastAsia="Times New Roman" w:hAnsi="Calibri" w:cs="Calibri"/>
          <w:sz w:val="21"/>
          <w:szCs w:val="21"/>
          <w:lang w:eastAsia="de-DE"/>
        </w:rPr>
        <w:t>G</w:t>
      </w:r>
      <w:r w:rsidRPr="002C55C2">
        <w:rPr>
          <w:rFonts w:ascii="Calibri" w:eastAsia="Times New Roman" w:hAnsi="Calibri" w:cs="Calibri"/>
          <w:sz w:val="21"/>
          <w:szCs w:val="21"/>
          <w:lang w:eastAsia="de-DE"/>
        </w:rPr>
        <w:t>SPANN-Spannscheibe ist untrennbar verbunden mit der Geschichte des gleichnamigen Unternehmens. Sie ist eine Erfindung des Firmengründers Albrecht Maurer und findet sich heute als mechanische Systemkomponente in zahlreichen Spannzeugen und Kupplungen des Herstellers. Es handelt sich dabei um einen flachkegeligen Ring aus gehärtetem Spezialfederstahl, der über eine charakteristische Vielfach-Schlitzung verfügt, die ihm eine besondere Elastizität verl</w:t>
      </w:r>
      <w:r w:rsidR="00A934B9" w:rsidRPr="002C55C2">
        <w:rPr>
          <w:rFonts w:ascii="Calibri" w:eastAsia="Times New Roman" w:hAnsi="Calibri" w:cs="Calibri"/>
          <w:sz w:val="21"/>
          <w:szCs w:val="21"/>
          <w:lang w:eastAsia="de-DE"/>
        </w:rPr>
        <w:t>ei</w:t>
      </w:r>
      <w:r w:rsidRPr="002C55C2">
        <w:rPr>
          <w:rFonts w:ascii="Calibri" w:eastAsia="Times New Roman" w:hAnsi="Calibri" w:cs="Calibri"/>
          <w:sz w:val="21"/>
          <w:szCs w:val="21"/>
          <w:lang w:eastAsia="de-DE"/>
        </w:rPr>
        <w:t xml:space="preserve">ht. Wird </w:t>
      </w:r>
      <w:r w:rsidR="00DA14EC" w:rsidRPr="002C55C2">
        <w:rPr>
          <w:rFonts w:ascii="Calibri" w:eastAsia="Times New Roman" w:hAnsi="Calibri" w:cs="Calibri"/>
          <w:sz w:val="21"/>
          <w:szCs w:val="21"/>
          <w:lang w:eastAsia="de-DE"/>
        </w:rPr>
        <w:t>er e</w:t>
      </w:r>
      <w:r w:rsidRPr="002C55C2">
        <w:rPr>
          <w:rFonts w:ascii="Calibri" w:eastAsia="Times New Roman" w:hAnsi="Calibri" w:cs="Calibri"/>
          <w:sz w:val="21"/>
          <w:szCs w:val="21"/>
          <w:lang w:eastAsia="de-DE"/>
        </w:rPr>
        <w:t>ine</w:t>
      </w:r>
      <w:r w:rsidR="00DA14EC" w:rsidRPr="002C55C2">
        <w:rPr>
          <w:rFonts w:ascii="Calibri" w:eastAsia="Times New Roman" w:hAnsi="Calibri" w:cs="Calibri"/>
          <w:sz w:val="21"/>
          <w:szCs w:val="21"/>
          <w:lang w:eastAsia="de-DE"/>
        </w:rPr>
        <w:t>r</w:t>
      </w:r>
      <w:r w:rsidRPr="002C55C2">
        <w:rPr>
          <w:rFonts w:ascii="Calibri" w:eastAsia="Times New Roman" w:hAnsi="Calibri" w:cs="Calibri"/>
          <w:sz w:val="21"/>
          <w:szCs w:val="21"/>
          <w:lang w:eastAsia="de-DE"/>
        </w:rPr>
        <w:t xml:space="preserve"> axiale</w:t>
      </w:r>
      <w:r w:rsidR="00DA14EC" w:rsidRPr="002C55C2">
        <w:rPr>
          <w:rFonts w:ascii="Calibri" w:eastAsia="Times New Roman" w:hAnsi="Calibri" w:cs="Calibri"/>
          <w:sz w:val="21"/>
          <w:szCs w:val="21"/>
          <w:lang w:eastAsia="de-DE"/>
        </w:rPr>
        <w:t>n</w:t>
      </w:r>
      <w:r w:rsidRPr="002C55C2">
        <w:rPr>
          <w:rFonts w:ascii="Calibri" w:eastAsia="Times New Roman" w:hAnsi="Calibri" w:cs="Calibri"/>
          <w:sz w:val="21"/>
          <w:szCs w:val="21"/>
          <w:lang w:eastAsia="de-DE"/>
        </w:rPr>
        <w:t xml:space="preserve"> Betätigungskraft </w:t>
      </w:r>
      <w:r w:rsidR="00DA14EC" w:rsidRPr="002C55C2">
        <w:rPr>
          <w:rFonts w:ascii="Calibri" w:eastAsia="Times New Roman" w:hAnsi="Calibri" w:cs="Calibri"/>
          <w:sz w:val="21"/>
          <w:szCs w:val="21"/>
          <w:lang w:eastAsia="de-DE"/>
        </w:rPr>
        <w:t>ausgesetzt</w:t>
      </w:r>
      <w:r w:rsidRPr="002C55C2">
        <w:rPr>
          <w:rFonts w:ascii="Calibri" w:eastAsia="Times New Roman" w:hAnsi="Calibri" w:cs="Calibri"/>
          <w:sz w:val="21"/>
          <w:szCs w:val="21"/>
          <w:lang w:eastAsia="de-DE"/>
        </w:rPr>
        <w:t>,</w:t>
      </w:r>
      <w:r w:rsidR="00DA14EC" w:rsidRPr="002C55C2">
        <w:rPr>
          <w:rFonts w:ascii="Calibri" w:eastAsia="Times New Roman" w:hAnsi="Calibri" w:cs="Calibri"/>
          <w:sz w:val="21"/>
          <w:szCs w:val="21"/>
          <w:lang w:eastAsia="de-DE"/>
        </w:rPr>
        <w:t xml:space="preserve"> </w:t>
      </w:r>
      <w:r w:rsidRPr="002C55C2">
        <w:rPr>
          <w:rFonts w:ascii="Calibri" w:eastAsia="Times New Roman" w:hAnsi="Calibri" w:cs="Calibri"/>
          <w:sz w:val="21"/>
          <w:szCs w:val="21"/>
          <w:lang w:eastAsia="de-DE"/>
        </w:rPr>
        <w:t>veränder</w:t>
      </w:r>
      <w:r w:rsidR="00DA14EC" w:rsidRPr="002C55C2">
        <w:rPr>
          <w:rFonts w:ascii="Calibri" w:eastAsia="Times New Roman" w:hAnsi="Calibri" w:cs="Calibri"/>
          <w:sz w:val="21"/>
          <w:szCs w:val="21"/>
          <w:lang w:eastAsia="de-DE"/>
        </w:rPr>
        <w:t>n</w:t>
      </w:r>
      <w:r w:rsidRPr="002C55C2">
        <w:rPr>
          <w:rFonts w:ascii="Calibri" w:eastAsia="Times New Roman" w:hAnsi="Calibri" w:cs="Calibri"/>
          <w:sz w:val="21"/>
          <w:szCs w:val="21"/>
          <w:lang w:eastAsia="de-DE"/>
        </w:rPr>
        <w:t xml:space="preserve"> sich sein Kegelwinkel und zugleich sein Durchmesser. Wird der Innendurchmessers der Scheibe auf einem Dorn abgestützt, vergrößert sich der Durchmesser; wird hingegen der Außendurchmesser abgestützt, verkleinert er sich.</w:t>
      </w:r>
    </w:p>
    <w:p w14:paraId="5159DF9D" w14:textId="5455B677" w:rsidR="00472629" w:rsidRPr="002C55C2" w:rsidRDefault="00DA14EC" w:rsidP="00472629">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line="360" w:lineRule="auto"/>
        <w:jc w:val="both"/>
        <w:rPr>
          <w:rFonts w:ascii="Calibri" w:eastAsia="Times New Roman" w:hAnsi="Calibri" w:cs="Calibri"/>
          <w:i/>
          <w:iCs/>
          <w:sz w:val="21"/>
          <w:szCs w:val="21"/>
          <w:lang w:eastAsia="de-DE"/>
        </w:rPr>
      </w:pPr>
      <w:r w:rsidRPr="002C55C2">
        <w:rPr>
          <w:rFonts w:ascii="Calibri" w:eastAsia="Times New Roman" w:hAnsi="Calibri" w:cs="Calibri"/>
          <w:i/>
          <w:sz w:val="16"/>
          <w:szCs w:val="20"/>
          <w:lang w:eastAsia="de-DE"/>
        </w:rPr>
        <w:t>9</w:t>
      </w:r>
      <w:r w:rsidR="00A934B9" w:rsidRPr="002C55C2">
        <w:rPr>
          <w:rFonts w:ascii="Calibri" w:eastAsia="Times New Roman" w:hAnsi="Calibri" w:cs="Calibri"/>
          <w:i/>
          <w:sz w:val="16"/>
          <w:szCs w:val="20"/>
          <w:lang w:eastAsia="de-DE"/>
        </w:rPr>
        <w:t>4</w:t>
      </w:r>
      <w:r w:rsidR="00472629" w:rsidRPr="002C55C2">
        <w:rPr>
          <w:rFonts w:ascii="Calibri" w:eastAsia="Times New Roman" w:hAnsi="Calibri" w:cs="Calibri"/>
          <w:i/>
          <w:sz w:val="16"/>
          <w:szCs w:val="20"/>
          <w:lang w:eastAsia="de-DE"/>
        </w:rPr>
        <w:t xml:space="preserve"> Wörter mit </w:t>
      </w:r>
      <w:r w:rsidRPr="002C55C2">
        <w:rPr>
          <w:rFonts w:ascii="Calibri" w:eastAsia="Times New Roman" w:hAnsi="Calibri" w:cs="Calibri"/>
          <w:i/>
          <w:sz w:val="16"/>
          <w:szCs w:val="20"/>
          <w:lang w:eastAsia="de-DE"/>
        </w:rPr>
        <w:t>7</w:t>
      </w:r>
      <w:r w:rsidR="00A934B9" w:rsidRPr="002C55C2">
        <w:rPr>
          <w:rFonts w:ascii="Calibri" w:eastAsia="Times New Roman" w:hAnsi="Calibri" w:cs="Calibri"/>
          <w:i/>
          <w:sz w:val="16"/>
          <w:szCs w:val="20"/>
          <w:lang w:eastAsia="de-DE"/>
        </w:rPr>
        <w:t>85</w:t>
      </w:r>
      <w:r w:rsidR="00472629" w:rsidRPr="002C55C2">
        <w:rPr>
          <w:rFonts w:ascii="Calibri" w:eastAsia="Times New Roman" w:hAnsi="Calibri" w:cs="Calibri"/>
          <w:i/>
          <w:sz w:val="16"/>
          <w:szCs w:val="20"/>
          <w:lang w:eastAsia="de-DE"/>
        </w:rPr>
        <w:t xml:space="preserve"> Zeichen (inkl. Leerzeichen)</w:t>
      </w:r>
      <w:r w:rsidR="00472629" w:rsidRPr="002C55C2">
        <w:rPr>
          <w:rFonts w:cs="Times New Roman"/>
          <w:i/>
          <w:sz w:val="16"/>
          <w:szCs w:val="16"/>
        </w:rPr>
        <w:t xml:space="preserve"> </w:t>
      </w:r>
      <w:r w:rsidR="00472629" w:rsidRPr="002C55C2">
        <w:rPr>
          <w:rFonts w:cs="Times New Roman"/>
          <w:i/>
          <w:sz w:val="16"/>
          <w:szCs w:val="16"/>
        </w:rPr>
        <w:tab/>
      </w:r>
    </w:p>
    <w:p w14:paraId="03CFA7F3" w14:textId="506AC468" w:rsidR="005D5669" w:rsidRPr="002C55C2" w:rsidRDefault="005D5669" w:rsidP="0087686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240" w:lineRule="auto"/>
        <w:jc w:val="both"/>
        <w:rPr>
          <w:rFonts w:ascii="Calibri" w:eastAsia="Times New Roman" w:hAnsi="Calibri" w:cs="Calibri"/>
          <w:sz w:val="16"/>
          <w:szCs w:val="16"/>
          <w:lang w:eastAsia="de-DE"/>
        </w:rPr>
      </w:pPr>
    </w:p>
    <w:p w14:paraId="56D26A70" w14:textId="0AC47927" w:rsidR="006033BE" w:rsidRPr="002C55C2" w:rsidRDefault="006033BE" w:rsidP="005F09AA">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240" w:lineRule="auto"/>
        <w:jc w:val="both"/>
        <w:rPr>
          <w:rFonts w:ascii="Calibri" w:eastAsia="Times New Roman" w:hAnsi="Calibri" w:cs="Calibri"/>
          <w:i/>
          <w:iCs/>
          <w:sz w:val="21"/>
          <w:szCs w:val="21"/>
          <w:lang w:eastAsia="de-DE"/>
        </w:rPr>
      </w:pPr>
      <w:r w:rsidRPr="002C55C2">
        <w:rPr>
          <w:rFonts w:ascii="Calibri" w:eastAsia="Times New Roman" w:hAnsi="Calibri" w:cs="Calibri"/>
          <w:i/>
          <w:iCs/>
          <w:sz w:val="21"/>
          <w:szCs w:val="21"/>
          <w:lang w:eastAsia="de-DE"/>
        </w:rPr>
        <w:t>((Infobox</w:t>
      </w:r>
      <w:r w:rsidR="006D6BDC" w:rsidRPr="002C55C2">
        <w:rPr>
          <w:rFonts w:ascii="Calibri" w:eastAsia="Times New Roman" w:hAnsi="Calibri" w:cs="Calibri"/>
          <w:i/>
          <w:iCs/>
          <w:sz w:val="21"/>
          <w:szCs w:val="21"/>
          <w:lang w:eastAsia="de-DE"/>
        </w:rPr>
        <w:t xml:space="preserve"> </w:t>
      </w:r>
      <w:r w:rsidR="00472629" w:rsidRPr="002C55C2">
        <w:rPr>
          <w:rFonts w:ascii="Calibri" w:eastAsia="Times New Roman" w:hAnsi="Calibri" w:cs="Calibri"/>
          <w:i/>
          <w:iCs/>
          <w:sz w:val="21"/>
          <w:szCs w:val="21"/>
          <w:lang w:eastAsia="de-DE"/>
        </w:rPr>
        <w:t>I</w:t>
      </w:r>
      <w:r w:rsidR="006D6BDC" w:rsidRPr="002C55C2">
        <w:rPr>
          <w:rFonts w:ascii="Calibri" w:eastAsia="Times New Roman" w:hAnsi="Calibri" w:cs="Calibri"/>
          <w:i/>
          <w:iCs/>
          <w:sz w:val="21"/>
          <w:szCs w:val="21"/>
          <w:lang w:eastAsia="de-DE"/>
        </w:rPr>
        <w:t>I</w:t>
      </w:r>
      <w:r w:rsidRPr="002C55C2">
        <w:rPr>
          <w:rFonts w:ascii="Calibri" w:eastAsia="Times New Roman" w:hAnsi="Calibri" w:cs="Calibri"/>
          <w:i/>
          <w:iCs/>
          <w:sz w:val="21"/>
          <w:szCs w:val="21"/>
          <w:lang w:eastAsia="de-DE"/>
        </w:rPr>
        <w:t>))</w:t>
      </w:r>
    </w:p>
    <w:p w14:paraId="70A18341" w14:textId="7854D926" w:rsidR="006033BE" w:rsidRPr="002C55C2" w:rsidRDefault="006D6BDC" w:rsidP="005F09AA">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240" w:lineRule="auto"/>
        <w:jc w:val="both"/>
        <w:rPr>
          <w:rFonts w:ascii="Calibri" w:eastAsia="Times New Roman" w:hAnsi="Calibri" w:cs="Calibri"/>
          <w:b/>
          <w:bCs/>
          <w:sz w:val="21"/>
          <w:szCs w:val="21"/>
          <w:lang w:eastAsia="de-DE"/>
        </w:rPr>
      </w:pPr>
      <w:r w:rsidRPr="002C55C2">
        <w:rPr>
          <w:rFonts w:ascii="Calibri" w:eastAsia="Times New Roman" w:hAnsi="Calibri" w:cs="Calibri"/>
          <w:b/>
          <w:bCs/>
          <w:sz w:val="21"/>
          <w:szCs w:val="21"/>
          <w:lang w:eastAsia="de-DE"/>
        </w:rPr>
        <w:t>Aus axial</w:t>
      </w:r>
      <w:r w:rsidR="001B406D" w:rsidRPr="002C55C2">
        <w:rPr>
          <w:rFonts w:ascii="Calibri" w:eastAsia="Times New Roman" w:hAnsi="Calibri" w:cs="Calibri"/>
          <w:b/>
          <w:bCs/>
          <w:sz w:val="21"/>
          <w:szCs w:val="21"/>
          <w:lang w:eastAsia="de-DE"/>
        </w:rPr>
        <w:t xml:space="preserve">er Bewegung </w:t>
      </w:r>
      <w:r w:rsidRPr="002C55C2">
        <w:rPr>
          <w:rFonts w:ascii="Calibri" w:eastAsia="Times New Roman" w:hAnsi="Calibri" w:cs="Calibri"/>
          <w:b/>
          <w:bCs/>
          <w:sz w:val="21"/>
          <w:szCs w:val="21"/>
          <w:lang w:eastAsia="de-DE"/>
        </w:rPr>
        <w:t>wird radial</w:t>
      </w:r>
      <w:r w:rsidR="001B406D" w:rsidRPr="002C55C2">
        <w:rPr>
          <w:rFonts w:ascii="Calibri" w:eastAsia="Times New Roman" w:hAnsi="Calibri" w:cs="Calibri"/>
          <w:b/>
          <w:bCs/>
          <w:sz w:val="21"/>
          <w:szCs w:val="21"/>
          <w:lang w:eastAsia="de-DE"/>
        </w:rPr>
        <w:t>e Kraft</w:t>
      </w:r>
      <w:r w:rsidR="00B45E32" w:rsidRPr="002C55C2">
        <w:rPr>
          <w:rFonts w:ascii="Calibri" w:eastAsia="Times New Roman" w:hAnsi="Calibri" w:cs="Calibri"/>
          <w:b/>
          <w:bCs/>
          <w:sz w:val="21"/>
          <w:szCs w:val="21"/>
          <w:lang w:eastAsia="de-DE"/>
        </w:rPr>
        <w:t xml:space="preserve"> </w:t>
      </w:r>
    </w:p>
    <w:p w14:paraId="38442F5D" w14:textId="3411D8BF" w:rsidR="00B45E32" w:rsidRPr="002C55C2" w:rsidRDefault="00B45E32" w:rsidP="005F09AA">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240" w:lineRule="auto"/>
        <w:jc w:val="both"/>
        <w:rPr>
          <w:rFonts w:ascii="Calibri" w:eastAsia="Times New Roman" w:hAnsi="Calibri" w:cs="Calibri"/>
          <w:sz w:val="21"/>
          <w:szCs w:val="21"/>
          <w:lang w:eastAsia="de-DE"/>
        </w:rPr>
      </w:pPr>
      <w:r w:rsidRPr="002C55C2">
        <w:rPr>
          <w:rFonts w:ascii="Calibri" w:eastAsia="Times New Roman" w:hAnsi="Calibri" w:cs="Calibri"/>
          <w:sz w:val="21"/>
          <w:szCs w:val="21"/>
          <w:lang w:eastAsia="de-DE"/>
        </w:rPr>
        <w:t>Ein RINGSPANN-</w:t>
      </w:r>
      <w:r w:rsidR="005B2E06">
        <w:rPr>
          <w:rFonts w:ascii="Calibri" w:eastAsia="Times New Roman" w:hAnsi="Calibri" w:cs="Calibri"/>
          <w:sz w:val="21"/>
          <w:szCs w:val="21"/>
          <w:lang w:eastAsia="de-DE"/>
        </w:rPr>
        <w:t>Scheibenblock-</w:t>
      </w:r>
      <w:r w:rsidRPr="002C55C2">
        <w:rPr>
          <w:rFonts w:ascii="Calibri" w:eastAsia="Times New Roman" w:hAnsi="Calibri" w:cs="Calibri"/>
          <w:sz w:val="21"/>
          <w:szCs w:val="21"/>
          <w:lang w:eastAsia="de-DE"/>
        </w:rPr>
        <w:t>Flanschfutter besteht aus Aufnahme, Abdeckhülse, Quer- und Zugbolzen, Grund- und Schulterring</w:t>
      </w:r>
      <w:r w:rsidR="005F09AA" w:rsidRPr="002C55C2">
        <w:rPr>
          <w:rFonts w:ascii="Calibri" w:eastAsia="Times New Roman" w:hAnsi="Calibri" w:cs="Calibri"/>
          <w:sz w:val="21"/>
          <w:szCs w:val="21"/>
          <w:lang w:eastAsia="de-DE"/>
        </w:rPr>
        <w:t>,</w:t>
      </w:r>
      <w:r w:rsidRPr="002C55C2">
        <w:rPr>
          <w:rFonts w:ascii="Calibri" w:eastAsia="Times New Roman" w:hAnsi="Calibri" w:cs="Calibri"/>
          <w:sz w:val="21"/>
          <w:szCs w:val="21"/>
          <w:lang w:eastAsia="de-DE"/>
        </w:rPr>
        <w:t xml:space="preserve"> Scheibenblock, Druckring und Zughülse. Es wird mit der Aufnahme an der Maschine montiert und über den Zugbolzen</w:t>
      </w:r>
      <w:r w:rsidR="005C0218" w:rsidRPr="002C55C2">
        <w:rPr>
          <w:rFonts w:ascii="Calibri" w:eastAsia="Times New Roman" w:hAnsi="Calibri" w:cs="Calibri"/>
          <w:sz w:val="21"/>
          <w:szCs w:val="21"/>
          <w:lang w:eastAsia="de-DE"/>
        </w:rPr>
        <w:t xml:space="preserve"> betätigt</w:t>
      </w:r>
      <w:r w:rsidRPr="002C55C2">
        <w:rPr>
          <w:rFonts w:ascii="Calibri" w:eastAsia="Times New Roman" w:hAnsi="Calibri" w:cs="Calibri"/>
          <w:sz w:val="21"/>
          <w:szCs w:val="21"/>
          <w:lang w:eastAsia="de-DE"/>
        </w:rPr>
        <w:t xml:space="preserve">, der mit der Kraftspanneinrichtung der Maschine verbunden ist. </w:t>
      </w:r>
    </w:p>
    <w:p w14:paraId="77A98DDE" w14:textId="69475A1D" w:rsidR="00B45E32" w:rsidRPr="002C55C2" w:rsidRDefault="00B45E32" w:rsidP="005F09AA">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240" w:lineRule="auto"/>
        <w:jc w:val="both"/>
        <w:rPr>
          <w:rFonts w:ascii="Calibri" w:eastAsia="Times New Roman" w:hAnsi="Calibri" w:cs="Calibri"/>
          <w:sz w:val="21"/>
          <w:szCs w:val="21"/>
          <w:lang w:eastAsia="de-DE"/>
        </w:rPr>
      </w:pPr>
      <w:bookmarkStart w:id="6" w:name="_Hlk58245001"/>
      <w:r w:rsidRPr="002C55C2">
        <w:rPr>
          <w:rFonts w:ascii="Calibri" w:eastAsia="Times New Roman" w:hAnsi="Calibri" w:cs="Calibri"/>
          <w:sz w:val="21"/>
          <w:szCs w:val="21"/>
          <w:lang w:eastAsia="de-DE"/>
        </w:rPr>
        <w:t>Ein RINGSPANN-</w:t>
      </w:r>
      <w:r w:rsidR="005B2E06">
        <w:rPr>
          <w:rFonts w:ascii="Calibri" w:eastAsia="Times New Roman" w:hAnsi="Calibri" w:cs="Calibri"/>
          <w:sz w:val="21"/>
          <w:szCs w:val="21"/>
          <w:lang w:eastAsia="de-DE"/>
        </w:rPr>
        <w:t>Scheibenblock-</w:t>
      </w:r>
      <w:r w:rsidRPr="002C55C2">
        <w:rPr>
          <w:rFonts w:ascii="Calibri" w:eastAsia="Times New Roman" w:hAnsi="Calibri" w:cs="Calibri"/>
          <w:sz w:val="21"/>
          <w:szCs w:val="21"/>
          <w:lang w:eastAsia="de-DE"/>
        </w:rPr>
        <w:t>Flanschdorn besteht aus Aufnahme, Schulterring, Scheibenblock, Druckring und Pilzbüchse (für Handspannung optional</w:t>
      </w:r>
      <w:r w:rsidR="005F09AA" w:rsidRPr="002C55C2">
        <w:rPr>
          <w:rFonts w:ascii="Calibri" w:eastAsia="Times New Roman" w:hAnsi="Calibri" w:cs="Calibri"/>
          <w:sz w:val="21"/>
          <w:szCs w:val="21"/>
          <w:lang w:eastAsia="de-DE"/>
        </w:rPr>
        <w:t>:</w:t>
      </w:r>
      <w:r w:rsidRPr="002C55C2">
        <w:rPr>
          <w:rFonts w:ascii="Calibri" w:eastAsia="Times New Roman" w:hAnsi="Calibri" w:cs="Calibri"/>
          <w:sz w:val="21"/>
          <w:szCs w:val="21"/>
          <w:lang w:eastAsia="de-DE"/>
        </w:rPr>
        <w:t xml:space="preserve"> Gewindeplatte). Er wird mit der Aufnahme an der Maschine </w:t>
      </w:r>
      <w:r w:rsidR="005F09AA" w:rsidRPr="002C55C2">
        <w:rPr>
          <w:rFonts w:ascii="Calibri" w:eastAsia="Times New Roman" w:hAnsi="Calibri" w:cs="Calibri"/>
          <w:sz w:val="21"/>
          <w:szCs w:val="21"/>
          <w:lang w:eastAsia="de-DE"/>
        </w:rPr>
        <w:t>befestigt</w:t>
      </w:r>
      <w:r w:rsidRPr="002C55C2">
        <w:rPr>
          <w:rFonts w:ascii="Calibri" w:eastAsia="Times New Roman" w:hAnsi="Calibri" w:cs="Calibri"/>
          <w:sz w:val="21"/>
          <w:szCs w:val="21"/>
          <w:lang w:eastAsia="de-DE"/>
        </w:rPr>
        <w:t xml:space="preserve"> und durch die zentrale Schraube der Pi</w:t>
      </w:r>
      <w:r w:rsidR="005F09AA" w:rsidRPr="002C55C2">
        <w:rPr>
          <w:rFonts w:ascii="Calibri" w:eastAsia="Times New Roman" w:hAnsi="Calibri" w:cs="Calibri"/>
          <w:sz w:val="21"/>
          <w:szCs w:val="21"/>
          <w:lang w:eastAsia="de-DE"/>
        </w:rPr>
        <w:t>l</w:t>
      </w:r>
      <w:r w:rsidRPr="002C55C2">
        <w:rPr>
          <w:rFonts w:ascii="Calibri" w:eastAsia="Times New Roman" w:hAnsi="Calibri" w:cs="Calibri"/>
          <w:sz w:val="21"/>
          <w:szCs w:val="21"/>
          <w:lang w:eastAsia="de-DE"/>
        </w:rPr>
        <w:t>zbüchse</w:t>
      </w:r>
      <w:r w:rsidR="005C0218" w:rsidRPr="002C55C2">
        <w:rPr>
          <w:rFonts w:ascii="Calibri" w:eastAsia="Times New Roman" w:hAnsi="Calibri" w:cs="Calibri"/>
          <w:sz w:val="21"/>
          <w:szCs w:val="21"/>
          <w:lang w:eastAsia="de-DE"/>
        </w:rPr>
        <w:t xml:space="preserve"> betätigt</w:t>
      </w:r>
      <w:r w:rsidRPr="002C55C2">
        <w:rPr>
          <w:rFonts w:ascii="Calibri" w:eastAsia="Times New Roman" w:hAnsi="Calibri" w:cs="Calibri"/>
          <w:sz w:val="21"/>
          <w:szCs w:val="21"/>
          <w:lang w:eastAsia="de-DE"/>
        </w:rPr>
        <w:t xml:space="preserve">, die </w:t>
      </w:r>
      <w:r w:rsidR="005F09AA" w:rsidRPr="002C55C2">
        <w:rPr>
          <w:rFonts w:ascii="Calibri" w:eastAsia="Times New Roman" w:hAnsi="Calibri" w:cs="Calibri"/>
          <w:sz w:val="21"/>
          <w:szCs w:val="21"/>
          <w:lang w:eastAsia="de-DE"/>
        </w:rPr>
        <w:t xml:space="preserve">an die Kraftspanneinrichtung der </w:t>
      </w:r>
      <w:r w:rsidRPr="002C55C2">
        <w:rPr>
          <w:rFonts w:ascii="Calibri" w:eastAsia="Times New Roman" w:hAnsi="Calibri" w:cs="Calibri"/>
          <w:sz w:val="21"/>
          <w:szCs w:val="21"/>
          <w:lang w:eastAsia="de-DE"/>
        </w:rPr>
        <w:t xml:space="preserve">Maschine </w:t>
      </w:r>
      <w:r w:rsidR="005F09AA" w:rsidRPr="002C55C2">
        <w:rPr>
          <w:rFonts w:ascii="Calibri" w:eastAsia="Times New Roman" w:hAnsi="Calibri" w:cs="Calibri"/>
          <w:sz w:val="21"/>
          <w:szCs w:val="21"/>
          <w:lang w:eastAsia="de-DE"/>
        </w:rPr>
        <w:t>gekoppelt</w:t>
      </w:r>
      <w:r w:rsidR="005B2E06">
        <w:rPr>
          <w:rFonts w:ascii="Calibri" w:eastAsia="Times New Roman" w:hAnsi="Calibri" w:cs="Calibri"/>
          <w:sz w:val="21"/>
          <w:szCs w:val="21"/>
          <w:lang w:eastAsia="de-DE"/>
        </w:rPr>
        <w:t xml:space="preserve"> ist</w:t>
      </w:r>
      <w:r w:rsidRPr="002C55C2">
        <w:rPr>
          <w:rFonts w:ascii="Calibri" w:eastAsia="Times New Roman" w:hAnsi="Calibri" w:cs="Calibri"/>
          <w:sz w:val="21"/>
          <w:szCs w:val="21"/>
          <w:lang w:eastAsia="de-DE"/>
        </w:rPr>
        <w:t>.</w:t>
      </w:r>
    </w:p>
    <w:bookmarkEnd w:id="6"/>
    <w:p w14:paraId="48A8631B" w14:textId="48511960" w:rsidR="005D5669" w:rsidRPr="002C55C2" w:rsidRDefault="005F09AA" w:rsidP="005F09AA">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240" w:lineRule="auto"/>
        <w:jc w:val="both"/>
        <w:rPr>
          <w:rFonts w:ascii="Calibri" w:eastAsia="Times New Roman" w:hAnsi="Calibri" w:cs="Calibri"/>
          <w:sz w:val="21"/>
          <w:szCs w:val="21"/>
          <w:lang w:eastAsia="de-DE"/>
        </w:rPr>
      </w:pPr>
      <w:r w:rsidRPr="002C55C2">
        <w:rPr>
          <w:rFonts w:ascii="Calibri" w:eastAsia="Times New Roman" w:hAnsi="Calibri" w:cs="Calibri"/>
          <w:sz w:val="21"/>
          <w:szCs w:val="21"/>
          <w:lang w:eastAsia="de-DE"/>
        </w:rPr>
        <w:t xml:space="preserve">Je nach zu übertragendem Drehmoment lassen sich die Flanschfutter und -dorne mit Scheibenblöcken unterschiedlicher Breiten bestücken. </w:t>
      </w:r>
      <w:r w:rsidR="005D5669" w:rsidRPr="002C55C2">
        <w:rPr>
          <w:rFonts w:ascii="Calibri" w:eastAsia="Times New Roman" w:hAnsi="Calibri" w:cs="Calibri"/>
          <w:sz w:val="21"/>
          <w:szCs w:val="21"/>
          <w:lang w:eastAsia="de-DE"/>
        </w:rPr>
        <w:t xml:space="preserve">Der Scheibenblock sitzt </w:t>
      </w:r>
      <w:r w:rsidR="00B45E32" w:rsidRPr="002C55C2">
        <w:rPr>
          <w:rFonts w:ascii="Calibri" w:eastAsia="Times New Roman" w:hAnsi="Calibri" w:cs="Calibri"/>
          <w:sz w:val="21"/>
          <w:szCs w:val="21"/>
          <w:lang w:eastAsia="de-DE"/>
        </w:rPr>
        <w:t>unter</w:t>
      </w:r>
      <w:r w:rsidR="005D5669" w:rsidRPr="002C55C2">
        <w:rPr>
          <w:rFonts w:ascii="Calibri" w:eastAsia="Times New Roman" w:hAnsi="Calibri" w:cs="Calibri"/>
          <w:sz w:val="21"/>
          <w:szCs w:val="21"/>
          <w:lang w:eastAsia="de-DE"/>
        </w:rPr>
        <w:t xml:space="preserve"> Vorspannung im Stützdurchmesser der Aufnahme. </w:t>
      </w:r>
      <w:r w:rsidRPr="002C55C2">
        <w:rPr>
          <w:rFonts w:ascii="Calibri" w:eastAsia="Times New Roman" w:hAnsi="Calibri" w:cs="Calibri"/>
          <w:sz w:val="21"/>
          <w:szCs w:val="21"/>
          <w:lang w:eastAsia="de-DE"/>
        </w:rPr>
        <w:t>D</w:t>
      </w:r>
      <w:r w:rsidR="005D5669" w:rsidRPr="002C55C2">
        <w:rPr>
          <w:rFonts w:ascii="Calibri" w:eastAsia="Times New Roman" w:hAnsi="Calibri" w:cs="Calibri"/>
          <w:sz w:val="21"/>
          <w:szCs w:val="21"/>
          <w:lang w:eastAsia="de-DE"/>
        </w:rPr>
        <w:t xml:space="preserve">urch </w:t>
      </w:r>
      <w:r w:rsidRPr="002C55C2">
        <w:rPr>
          <w:rFonts w:ascii="Calibri" w:eastAsia="Times New Roman" w:hAnsi="Calibri" w:cs="Calibri"/>
          <w:sz w:val="21"/>
          <w:szCs w:val="21"/>
          <w:lang w:eastAsia="de-DE"/>
        </w:rPr>
        <w:t xml:space="preserve">Beaufschlagung mit einer </w:t>
      </w:r>
      <w:r w:rsidR="005D5669" w:rsidRPr="002C55C2">
        <w:rPr>
          <w:rFonts w:ascii="Calibri" w:eastAsia="Times New Roman" w:hAnsi="Calibri" w:cs="Calibri"/>
          <w:sz w:val="21"/>
          <w:szCs w:val="21"/>
          <w:lang w:eastAsia="de-DE"/>
        </w:rPr>
        <w:t>axiale</w:t>
      </w:r>
      <w:r w:rsidRPr="002C55C2">
        <w:rPr>
          <w:rFonts w:ascii="Calibri" w:eastAsia="Times New Roman" w:hAnsi="Calibri" w:cs="Calibri"/>
          <w:sz w:val="21"/>
          <w:szCs w:val="21"/>
          <w:lang w:eastAsia="de-DE"/>
        </w:rPr>
        <w:t>n</w:t>
      </w:r>
      <w:r w:rsidR="005D5669" w:rsidRPr="002C55C2">
        <w:rPr>
          <w:rFonts w:ascii="Calibri" w:eastAsia="Times New Roman" w:hAnsi="Calibri" w:cs="Calibri"/>
          <w:sz w:val="21"/>
          <w:szCs w:val="21"/>
          <w:lang w:eastAsia="de-DE"/>
        </w:rPr>
        <w:t xml:space="preserve"> Betätigungskraft richtet</w:t>
      </w:r>
      <w:r w:rsidRPr="002C55C2">
        <w:rPr>
          <w:rFonts w:ascii="Calibri" w:eastAsia="Times New Roman" w:hAnsi="Calibri" w:cs="Calibri"/>
          <w:sz w:val="21"/>
          <w:szCs w:val="21"/>
          <w:lang w:eastAsia="de-DE"/>
        </w:rPr>
        <w:t xml:space="preserve"> er sich auf</w:t>
      </w:r>
      <w:r w:rsidR="00A0107B" w:rsidRPr="002C55C2">
        <w:rPr>
          <w:rFonts w:ascii="Calibri" w:eastAsia="Times New Roman" w:hAnsi="Calibri" w:cs="Calibri"/>
          <w:sz w:val="21"/>
          <w:szCs w:val="21"/>
          <w:lang w:eastAsia="de-DE"/>
        </w:rPr>
        <w:t xml:space="preserve">, wobei </w:t>
      </w:r>
      <w:r w:rsidR="005D5669" w:rsidRPr="002C55C2">
        <w:rPr>
          <w:rFonts w:ascii="Calibri" w:eastAsia="Times New Roman" w:hAnsi="Calibri" w:cs="Calibri"/>
          <w:sz w:val="21"/>
          <w:szCs w:val="21"/>
          <w:lang w:eastAsia="de-DE"/>
        </w:rPr>
        <w:t xml:space="preserve">das Werkstück zentriert, plangenau an </w:t>
      </w:r>
      <w:r w:rsidRPr="002C55C2">
        <w:rPr>
          <w:rFonts w:ascii="Calibri" w:eastAsia="Times New Roman" w:hAnsi="Calibri" w:cs="Calibri"/>
          <w:sz w:val="21"/>
          <w:szCs w:val="21"/>
          <w:lang w:eastAsia="de-DE"/>
        </w:rPr>
        <w:t>einen</w:t>
      </w:r>
      <w:r w:rsidR="005D5669" w:rsidRPr="002C55C2">
        <w:rPr>
          <w:rFonts w:ascii="Calibri" w:eastAsia="Times New Roman" w:hAnsi="Calibri" w:cs="Calibri"/>
          <w:sz w:val="21"/>
          <w:szCs w:val="21"/>
          <w:lang w:eastAsia="de-DE"/>
        </w:rPr>
        <w:t xml:space="preserve"> Schulterring gedrückt und ausgerichtet</w:t>
      </w:r>
      <w:r w:rsidR="00A0107B" w:rsidRPr="002C55C2">
        <w:rPr>
          <w:rFonts w:ascii="Calibri" w:eastAsia="Times New Roman" w:hAnsi="Calibri" w:cs="Calibri"/>
          <w:sz w:val="21"/>
          <w:szCs w:val="21"/>
          <w:lang w:eastAsia="de-DE"/>
        </w:rPr>
        <w:t xml:space="preserve"> wird</w:t>
      </w:r>
      <w:r w:rsidR="005D5669" w:rsidRPr="002C55C2">
        <w:rPr>
          <w:rFonts w:ascii="Calibri" w:eastAsia="Times New Roman" w:hAnsi="Calibri" w:cs="Calibri"/>
          <w:sz w:val="21"/>
          <w:szCs w:val="21"/>
          <w:lang w:eastAsia="de-DE"/>
        </w:rPr>
        <w:t>. Durch Kipp</w:t>
      </w:r>
      <w:r w:rsidR="00D422BF" w:rsidRPr="002C55C2">
        <w:rPr>
          <w:rFonts w:ascii="Calibri" w:eastAsia="Times New Roman" w:hAnsi="Calibri" w:cs="Calibri"/>
          <w:sz w:val="21"/>
          <w:szCs w:val="21"/>
          <w:lang w:eastAsia="de-DE"/>
        </w:rPr>
        <w:t xml:space="preserve">en </w:t>
      </w:r>
      <w:r w:rsidR="005D5669" w:rsidRPr="002C55C2">
        <w:rPr>
          <w:rFonts w:ascii="Calibri" w:eastAsia="Times New Roman" w:hAnsi="Calibri" w:cs="Calibri"/>
          <w:sz w:val="21"/>
          <w:szCs w:val="21"/>
          <w:lang w:eastAsia="de-DE"/>
        </w:rPr>
        <w:t xml:space="preserve">des Scheibenblocks wird die axiale Betätigungskraft in eine bis zu 10 </w:t>
      </w:r>
      <w:r w:rsidR="00B45E32" w:rsidRPr="002C55C2">
        <w:rPr>
          <w:rFonts w:ascii="Calibri" w:eastAsia="Times New Roman" w:hAnsi="Calibri" w:cs="Calibri"/>
          <w:sz w:val="21"/>
          <w:szCs w:val="21"/>
          <w:lang w:eastAsia="de-DE"/>
        </w:rPr>
        <w:t>M</w:t>
      </w:r>
      <w:r w:rsidR="005D5669" w:rsidRPr="002C55C2">
        <w:rPr>
          <w:rFonts w:ascii="Calibri" w:eastAsia="Times New Roman" w:hAnsi="Calibri" w:cs="Calibri"/>
          <w:sz w:val="21"/>
          <w:szCs w:val="21"/>
          <w:lang w:eastAsia="de-DE"/>
        </w:rPr>
        <w:t>al größere radiale Spannkraft übersetzt</w:t>
      </w:r>
      <w:r w:rsidR="00A0107B" w:rsidRPr="002C55C2">
        <w:rPr>
          <w:rFonts w:ascii="Calibri" w:eastAsia="Times New Roman" w:hAnsi="Calibri" w:cs="Calibri"/>
          <w:sz w:val="21"/>
          <w:szCs w:val="21"/>
          <w:lang w:eastAsia="de-DE"/>
        </w:rPr>
        <w:t>.</w:t>
      </w:r>
    </w:p>
    <w:p w14:paraId="73BE8858" w14:textId="212883DF" w:rsidR="006033BE" w:rsidRPr="002C55C2" w:rsidRDefault="00A0107B" w:rsidP="006033BE">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line="360" w:lineRule="auto"/>
        <w:jc w:val="both"/>
        <w:rPr>
          <w:rFonts w:ascii="Calibri" w:eastAsia="Times New Roman" w:hAnsi="Calibri" w:cs="Calibri"/>
          <w:i/>
          <w:iCs/>
          <w:sz w:val="21"/>
          <w:szCs w:val="21"/>
          <w:lang w:eastAsia="de-DE"/>
        </w:rPr>
      </w:pPr>
      <w:r w:rsidRPr="002C55C2">
        <w:rPr>
          <w:rFonts w:ascii="Calibri" w:eastAsia="Times New Roman" w:hAnsi="Calibri" w:cs="Calibri"/>
          <w:i/>
          <w:sz w:val="16"/>
          <w:szCs w:val="20"/>
          <w:lang w:eastAsia="de-DE"/>
        </w:rPr>
        <w:t>14</w:t>
      </w:r>
      <w:r w:rsidR="00DA14EC" w:rsidRPr="002C55C2">
        <w:rPr>
          <w:rFonts w:ascii="Calibri" w:eastAsia="Times New Roman" w:hAnsi="Calibri" w:cs="Calibri"/>
          <w:i/>
          <w:sz w:val="16"/>
          <w:szCs w:val="20"/>
          <w:lang w:eastAsia="de-DE"/>
        </w:rPr>
        <w:t>9</w:t>
      </w:r>
      <w:r w:rsidR="006033BE" w:rsidRPr="002C55C2">
        <w:rPr>
          <w:rFonts w:ascii="Calibri" w:eastAsia="Times New Roman" w:hAnsi="Calibri" w:cs="Calibri"/>
          <w:i/>
          <w:sz w:val="16"/>
          <w:szCs w:val="20"/>
          <w:lang w:eastAsia="de-DE"/>
        </w:rPr>
        <w:t xml:space="preserve"> Wörter mit </w:t>
      </w:r>
      <w:r w:rsidRPr="002C55C2">
        <w:rPr>
          <w:rFonts w:ascii="Calibri" w:eastAsia="Times New Roman" w:hAnsi="Calibri" w:cs="Calibri"/>
          <w:i/>
          <w:sz w:val="16"/>
          <w:szCs w:val="20"/>
          <w:lang w:eastAsia="de-DE"/>
        </w:rPr>
        <w:t>1.1</w:t>
      </w:r>
      <w:r w:rsidR="005C0218" w:rsidRPr="002C55C2">
        <w:rPr>
          <w:rFonts w:ascii="Calibri" w:eastAsia="Times New Roman" w:hAnsi="Calibri" w:cs="Calibri"/>
          <w:i/>
          <w:sz w:val="16"/>
          <w:szCs w:val="20"/>
          <w:lang w:eastAsia="de-DE"/>
        </w:rPr>
        <w:t>59</w:t>
      </w:r>
      <w:r w:rsidR="006033BE" w:rsidRPr="002C55C2">
        <w:rPr>
          <w:rFonts w:ascii="Calibri" w:eastAsia="Times New Roman" w:hAnsi="Calibri" w:cs="Calibri"/>
          <w:i/>
          <w:sz w:val="16"/>
          <w:szCs w:val="20"/>
          <w:lang w:eastAsia="de-DE"/>
        </w:rPr>
        <w:t xml:space="preserve"> Zeichen (inkl. Leerzeichen)</w:t>
      </w:r>
      <w:r w:rsidR="006033BE" w:rsidRPr="002C55C2">
        <w:rPr>
          <w:rFonts w:cs="Times New Roman"/>
          <w:i/>
          <w:sz w:val="16"/>
          <w:szCs w:val="16"/>
        </w:rPr>
        <w:t xml:space="preserve"> </w:t>
      </w:r>
      <w:r w:rsidR="006033BE" w:rsidRPr="002C55C2">
        <w:rPr>
          <w:rFonts w:cs="Times New Roman"/>
          <w:i/>
          <w:sz w:val="16"/>
          <w:szCs w:val="16"/>
        </w:rPr>
        <w:tab/>
      </w:r>
    </w:p>
    <w:p w14:paraId="1D4B11BF" w14:textId="77777777" w:rsidR="006D6BDC" w:rsidRPr="002C55C2" w:rsidRDefault="006D6BDC" w:rsidP="006D6BDC">
      <w:pPr>
        <w:spacing w:after="0" w:line="360" w:lineRule="auto"/>
        <w:jc w:val="both"/>
        <w:rPr>
          <w:rFonts w:ascii="Calibri" w:eastAsia="Times New Roman" w:hAnsi="Calibri" w:cs="Calibri"/>
          <w:b/>
          <w:sz w:val="16"/>
          <w:szCs w:val="20"/>
          <w:lang w:eastAsia="de-DE"/>
        </w:rPr>
      </w:pPr>
    </w:p>
    <w:tbl>
      <w:tblPr>
        <w:tblW w:w="9001" w:type="dxa"/>
        <w:tblCellMar>
          <w:left w:w="70" w:type="dxa"/>
          <w:right w:w="70" w:type="dxa"/>
        </w:tblCellMar>
        <w:tblLook w:val="0000" w:firstRow="0" w:lastRow="0" w:firstColumn="0" w:lastColumn="0" w:noHBand="0" w:noVBand="0"/>
      </w:tblPr>
      <w:tblGrid>
        <w:gridCol w:w="6024"/>
        <w:gridCol w:w="2977"/>
      </w:tblGrid>
      <w:tr w:rsidR="00D94651" w:rsidRPr="002C55C2" w14:paraId="0911CF37" w14:textId="77777777" w:rsidTr="00876869">
        <w:tc>
          <w:tcPr>
            <w:tcW w:w="6024" w:type="dxa"/>
          </w:tcPr>
          <w:p w14:paraId="41F400A8" w14:textId="77777777" w:rsidR="00D94651" w:rsidRPr="002C55C2" w:rsidRDefault="00D94651" w:rsidP="00D94651">
            <w:pPr>
              <w:spacing w:after="0" w:line="240" w:lineRule="auto"/>
              <w:rPr>
                <w:rFonts w:ascii="Calibri" w:eastAsia="Times New Roman" w:hAnsi="Calibri" w:cs="Calibri"/>
                <w:b/>
                <w:sz w:val="21"/>
                <w:szCs w:val="21"/>
                <w:lang w:eastAsia="de-DE"/>
              </w:rPr>
            </w:pPr>
            <w:r w:rsidRPr="002C55C2">
              <w:rPr>
                <w:rFonts w:ascii="Calibri" w:eastAsia="Times New Roman" w:hAnsi="Calibri" w:cs="Calibri"/>
                <w:b/>
                <w:spacing w:val="-5"/>
                <w:sz w:val="21"/>
                <w:szCs w:val="21"/>
                <w:lang w:eastAsia="de-DE"/>
              </w:rPr>
              <w:t>Anbieter:</w:t>
            </w:r>
          </w:p>
        </w:tc>
        <w:tc>
          <w:tcPr>
            <w:tcW w:w="2977" w:type="dxa"/>
          </w:tcPr>
          <w:p w14:paraId="48CA043F" w14:textId="77777777" w:rsidR="00D94651" w:rsidRPr="002C55C2" w:rsidRDefault="00D94651" w:rsidP="00D94651">
            <w:pPr>
              <w:spacing w:after="0" w:line="240" w:lineRule="auto"/>
              <w:rPr>
                <w:rFonts w:ascii="Calibri" w:eastAsia="Times New Roman" w:hAnsi="Calibri" w:cs="Calibri"/>
                <w:b/>
                <w:sz w:val="21"/>
                <w:szCs w:val="21"/>
                <w:lang w:eastAsia="de-DE"/>
              </w:rPr>
            </w:pPr>
            <w:r w:rsidRPr="002C55C2">
              <w:rPr>
                <w:rFonts w:ascii="Calibri" w:eastAsia="Times New Roman" w:hAnsi="Calibri" w:cs="Calibri"/>
                <w:b/>
                <w:sz w:val="21"/>
                <w:szCs w:val="21"/>
                <w:lang w:eastAsia="de-DE"/>
              </w:rPr>
              <w:t>Presseagentur:</w:t>
            </w:r>
          </w:p>
        </w:tc>
      </w:tr>
      <w:tr w:rsidR="00D94651" w:rsidRPr="002C55C2" w14:paraId="216A31D8" w14:textId="77777777" w:rsidTr="00876869">
        <w:tc>
          <w:tcPr>
            <w:tcW w:w="6024" w:type="dxa"/>
          </w:tcPr>
          <w:p w14:paraId="0B471ACB" w14:textId="77777777" w:rsidR="00D94651" w:rsidRPr="002C55C2" w:rsidRDefault="00D94651" w:rsidP="00D94651">
            <w:pPr>
              <w:spacing w:after="0" w:line="240" w:lineRule="auto"/>
              <w:rPr>
                <w:rFonts w:ascii="Calibri" w:eastAsia="Times New Roman" w:hAnsi="Calibri" w:cs="Calibri"/>
                <w:sz w:val="21"/>
                <w:szCs w:val="21"/>
                <w:lang w:eastAsia="de-DE"/>
              </w:rPr>
            </w:pPr>
            <w:r w:rsidRPr="002C55C2">
              <w:rPr>
                <w:rFonts w:ascii="Calibri" w:eastAsia="Times New Roman" w:hAnsi="Calibri" w:cs="Calibri"/>
                <w:sz w:val="21"/>
                <w:szCs w:val="21"/>
                <w:lang w:eastAsia="de-DE"/>
              </w:rPr>
              <w:t>RINGSPANN GmbH</w:t>
            </w:r>
          </w:p>
        </w:tc>
        <w:tc>
          <w:tcPr>
            <w:tcW w:w="2977" w:type="dxa"/>
          </w:tcPr>
          <w:p w14:paraId="41DB9EDC" w14:textId="77777777" w:rsidR="00D94651" w:rsidRPr="002C55C2" w:rsidRDefault="00D94651" w:rsidP="00D94651">
            <w:pPr>
              <w:spacing w:after="0" w:line="240" w:lineRule="auto"/>
              <w:rPr>
                <w:rFonts w:ascii="Calibri" w:eastAsia="Times New Roman" w:hAnsi="Calibri" w:cs="Calibri"/>
                <w:sz w:val="21"/>
                <w:szCs w:val="21"/>
                <w:lang w:eastAsia="de-DE"/>
              </w:rPr>
            </w:pPr>
            <w:r w:rsidRPr="002C55C2">
              <w:rPr>
                <w:rFonts w:ascii="Calibri" w:eastAsia="Times New Roman" w:hAnsi="Calibri" w:cs="Calibri"/>
                <w:sz w:val="21"/>
                <w:szCs w:val="21"/>
                <w:lang w:eastAsia="de-DE"/>
              </w:rPr>
              <w:t>Graf &amp; Creative PR</w:t>
            </w:r>
          </w:p>
        </w:tc>
      </w:tr>
      <w:tr w:rsidR="00D94651" w:rsidRPr="002C55C2" w14:paraId="0DFCEA65" w14:textId="77777777" w:rsidTr="00876869">
        <w:tc>
          <w:tcPr>
            <w:tcW w:w="6024" w:type="dxa"/>
          </w:tcPr>
          <w:p w14:paraId="0206EFBC" w14:textId="77777777" w:rsidR="00D94651" w:rsidRPr="002C55C2" w:rsidRDefault="00D94651" w:rsidP="00D94651">
            <w:pPr>
              <w:spacing w:after="0" w:line="240" w:lineRule="auto"/>
              <w:rPr>
                <w:rFonts w:ascii="Calibri" w:eastAsia="Times New Roman" w:hAnsi="Calibri" w:cs="Calibri"/>
                <w:sz w:val="21"/>
                <w:szCs w:val="21"/>
                <w:lang w:eastAsia="de-DE"/>
              </w:rPr>
            </w:pPr>
            <w:r w:rsidRPr="002C55C2">
              <w:rPr>
                <w:rFonts w:ascii="Calibri" w:eastAsia="Times New Roman" w:hAnsi="Calibri" w:cs="Calibri"/>
                <w:sz w:val="21"/>
                <w:szCs w:val="21"/>
                <w:lang w:eastAsia="de-DE"/>
              </w:rPr>
              <w:t>Pia Katzenmeier</w:t>
            </w:r>
          </w:p>
        </w:tc>
        <w:tc>
          <w:tcPr>
            <w:tcW w:w="2977" w:type="dxa"/>
          </w:tcPr>
          <w:p w14:paraId="5F279E9E" w14:textId="77777777" w:rsidR="00D94651" w:rsidRPr="002C55C2" w:rsidRDefault="00D94651" w:rsidP="00D94651">
            <w:pPr>
              <w:spacing w:after="0" w:line="240" w:lineRule="auto"/>
              <w:rPr>
                <w:rFonts w:ascii="Calibri" w:eastAsia="Times New Roman" w:hAnsi="Calibri" w:cs="Calibri"/>
                <w:sz w:val="21"/>
                <w:szCs w:val="21"/>
                <w:lang w:eastAsia="de-DE"/>
              </w:rPr>
            </w:pPr>
            <w:r w:rsidRPr="002C55C2">
              <w:rPr>
                <w:rFonts w:ascii="Calibri" w:eastAsia="Times New Roman" w:hAnsi="Calibri" w:cs="Calibri"/>
                <w:sz w:val="21"/>
                <w:szCs w:val="21"/>
                <w:lang w:eastAsia="de-DE"/>
              </w:rPr>
              <w:t>Robert-Bosch-Str. 7</w:t>
            </w:r>
          </w:p>
        </w:tc>
      </w:tr>
      <w:tr w:rsidR="00D94651" w:rsidRPr="002C55C2" w14:paraId="5BD99A85" w14:textId="77777777" w:rsidTr="00876869">
        <w:tc>
          <w:tcPr>
            <w:tcW w:w="6024" w:type="dxa"/>
          </w:tcPr>
          <w:p w14:paraId="3AB8EAC0" w14:textId="77777777" w:rsidR="00D94651" w:rsidRPr="002C55C2" w:rsidRDefault="00D94651" w:rsidP="00D94651">
            <w:pPr>
              <w:spacing w:after="0" w:line="240" w:lineRule="auto"/>
              <w:rPr>
                <w:rFonts w:ascii="Calibri" w:eastAsia="Times New Roman" w:hAnsi="Calibri" w:cs="Calibri"/>
                <w:sz w:val="21"/>
                <w:szCs w:val="21"/>
                <w:lang w:eastAsia="de-DE"/>
              </w:rPr>
            </w:pPr>
            <w:r w:rsidRPr="002C55C2">
              <w:rPr>
                <w:rFonts w:ascii="Calibri" w:eastAsia="Times New Roman" w:hAnsi="Calibri" w:cs="Calibri"/>
                <w:sz w:val="21"/>
                <w:szCs w:val="21"/>
                <w:lang w:eastAsia="de-DE"/>
              </w:rPr>
              <w:t>Schaberweg 30 - 34</w:t>
            </w:r>
          </w:p>
        </w:tc>
        <w:tc>
          <w:tcPr>
            <w:tcW w:w="2977" w:type="dxa"/>
          </w:tcPr>
          <w:p w14:paraId="63129B38" w14:textId="77777777" w:rsidR="00D94651" w:rsidRPr="002C55C2" w:rsidRDefault="00D94651" w:rsidP="00D94651">
            <w:pPr>
              <w:spacing w:after="0" w:line="240" w:lineRule="auto"/>
              <w:rPr>
                <w:rFonts w:ascii="Calibri" w:eastAsia="Times New Roman" w:hAnsi="Calibri" w:cs="Calibri"/>
                <w:sz w:val="21"/>
                <w:szCs w:val="21"/>
                <w:lang w:eastAsia="de-DE"/>
              </w:rPr>
            </w:pPr>
            <w:r w:rsidRPr="002C55C2">
              <w:rPr>
                <w:rFonts w:ascii="Calibri" w:eastAsia="Times New Roman" w:hAnsi="Calibri" w:cs="Calibri"/>
                <w:sz w:val="21"/>
                <w:szCs w:val="21"/>
                <w:lang w:eastAsia="de-DE"/>
              </w:rPr>
              <w:t>D-64293 Darmstadt</w:t>
            </w:r>
          </w:p>
        </w:tc>
      </w:tr>
      <w:tr w:rsidR="00D94651" w:rsidRPr="002C55C2" w14:paraId="7486799C" w14:textId="77777777" w:rsidTr="00876869">
        <w:tc>
          <w:tcPr>
            <w:tcW w:w="6024" w:type="dxa"/>
          </w:tcPr>
          <w:p w14:paraId="4609BEBA" w14:textId="77777777" w:rsidR="00D94651" w:rsidRPr="002C55C2" w:rsidRDefault="00D94651" w:rsidP="00D94651">
            <w:pPr>
              <w:spacing w:after="0" w:line="240" w:lineRule="auto"/>
              <w:rPr>
                <w:rFonts w:ascii="Calibri" w:eastAsia="Times New Roman" w:hAnsi="Calibri" w:cs="Calibri"/>
                <w:sz w:val="21"/>
                <w:szCs w:val="21"/>
                <w:lang w:eastAsia="de-DE"/>
              </w:rPr>
            </w:pPr>
            <w:r w:rsidRPr="002C55C2">
              <w:rPr>
                <w:rFonts w:ascii="Calibri" w:eastAsia="Times New Roman" w:hAnsi="Calibri" w:cs="Calibri"/>
                <w:sz w:val="21"/>
                <w:szCs w:val="21"/>
                <w:lang w:eastAsia="de-DE"/>
              </w:rPr>
              <w:t>D-61348 Bad Homburg</w:t>
            </w:r>
          </w:p>
        </w:tc>
        <w:tc>
          <w:tcPr>
            <w:tcW w:w="2977" w:type="dxa"/>
          </w:tcPr>
          <w:p w14:paraId="7EE6BA50" w14:textId="56A43233" w:rsidR="00D94651" w:rsidRPr="002C55C2" w:rsidRDefault="00D94651" w:rsidP="00A31966">
            <w:pPr>
              <w:spacing w:after="0" w:line="240" w:lineRule="auto"/>
              <w:rPr>
                <w:rFonts w:ascii="Calibri" w:eastAsia="Times New Roman" w:hAnsi="Calibri" w:cs="Calibri"/>
                <w:sz w:val="21"/>
                <w:szCs w:val="21"/>
                <w:lang w:eastAsia="de-DE"/>
              </w:rPr>
            </w:pPr>
            <w:r w:rsidRPr="002C55C2">
              <w:rPr>
                <w:rFonts w:ascii="Calibri" w:eastAsia="Times New Roman" w:hAnsi="Calibri" w:cs="Calibri"/>
                <w:sz w:val="21"/>
                <w:szCs w:val="21"/>
                <w:lang w:eastAsia="de-DE"/>
              </w:rPr>
              <w:t xml:space="preserve">Tel.: </w:t>
            </w:r>
            <w:r w:rsidR="00A31966">
              <w:rPr>
                <w:rFonts w:ascii="Calibri" w:eastAsia="Times New Roman" w:hAnsi="Calibri" w:cs="Calibri"/>
                <w:sz w:val="21"/>
                <w:szCs w:val="21"/>
                <w:lang w:eastAsia="de-DE"/>
              </w:rPr>
              <w:t>+</w:t>
            </w:r>
            <w:r w:rsidRPr="002C55C2">
              <w:rPr>
                <w:rFonts w:ascii="Calibri" w:eastAsia="Times New Roman" w:hAnsi="Calibri" w:cs="Calibri"/>
                <w:sz w:val="21"/>
                <w:szCs w:val="21"/>
                <w:lang w:eastAsia="de-DE"/>
              </w:rPr>
              <w:t>49 (0) 61 51 / 42 87 91-0</w:t>
            </w:r>
          </w:p>
        </w:tc>
      </w:tr>
      <w:tr w:rsidR="00D94651" w:rsidRPr="002C55C2" w14:paraId="253050FC" w14:textId="77777777" w:rsidTr="00876869">
        <w:tc>
          <w:tcPr>
            <w:tcW w:w="6024" w:type="dxa"/>
          </w:tcPr>
          <w:p w14:paraId="65F43AE6" w14:textId="706C5CF7" w:rsidR="00D94651" w:rsidRPr="002C55C2" w:rsidRDefault="00D94651" w:rsidP="00A31966">
            <w:pPr>
              <w:spacing w:after="0" w:line="240" w:lineRule="auto"/>
              <w:rPr>
                <w:rFonts w:ascii="Calibri" w:eastAsia="Times New Roman" w:hAnsi="Calibri" w:cs="Calibri"/>
                <w:sz w:val="21"/>
                <w:szCs w:val="21"/>
                <w:lang w:eastAsia="de-DE"/>
              </w:rPr>
            </w:pPr>
            <w:r w:rsidRPr="002C55C2">
              <w:rPr>
                <w:rFonts w:ascii="Calibri" w:eastAsia="Times New Roman" w:hAnsi="Calibri" w:cs="Calibri"/>
                <w:sz w:val="21"/>
                <w:szCs w:val="21"/>
                <w:lang w:eastAsia="de-DE"/>
              </w:rPr>
              <w:t xml:space="preserve">Tel.: </w:t>
            </w:r>
            <w:r w:rsidR="00A31966">
              <w:rPr>
                <w:rFonts w:ascii="Calibri" w:eastAsia="Times New Roman" w:hAnsi="Calibri" w:cs="Calibri"/>
                <w:sz w:val="21"/>
                <w:szCs w:val="21"/>
                <w:lang w:eastAsia="de-DE"/>
              </w:rPr>
              <w:t>+</w:t>
            </w:r>
            <w:r w:rsidRPr="002C55C2">
              <w:rPr>
                <w:rFonts w:ascii="Calibri" w:eastAsia="Times New Roman" w:hAnsi="Calibri" w:cs="Calibri"/>
                <w:sz w:val="21"/>
                <w:szCs w:val="21"/>
                <w:lang w:eastAsia="de-DE"/>
              </w:rPr>
              <w:t xml:space="preserve">49 (0) 61 72/ 275 118 </w:t>
            </w:r>
          </w:p>
        </w:tc>
        <w:tc>
          <w:tcPr>
            <w:tcW w:w="2977" w:type="dxa"/>
          </w:tcPr>
          <w:p w14:paraId="658472AD" w14:textId="0D8E27DD" w:rsidR="00D94651" w:rsidRPr="002C55C2" w:rsidRDefault="00D94651" w:rsidP="00A31966">
            <w:pPr>
              <w:spacing w:after="0" w:line="240" w:lineRule="auto"/>
              <w:rPr>
                <w:rFonts w:ascii="Calibri" w:eastAsia="Times New Roman" w:hAnsi="Calibri" w:cs="Calibri"/>
                <w:sz w:val="21"/>
                <w:szCs w:val="21"/>
                <w:lang w:eastAsia="de-DE"/>
              </w:rPr>
            </w:pPr>
            <w:r w:rsidRPr="002C55C2">
              <w:rPr>
                <w:rFonts w:ascii="Calibri" w:eastAsia="Times New Roman" w:hAnsi="Calibri" w:cs="Calibri"/>
                <w:sz w:val="21"/>
                <w:szCs w:val="21"/>
                <w:lang w:eastAsia="de-DE"/>
              </w:rPr>
              <w:t xml:space="preserve">Fax: </w:t>
            </w:r>
            <w:r w:rsidR="00A31966">
              <w:rPr>
                <w:rFonts w:ascii="Calibri" w:eastAsia="Times New Roman" w:hAnsi="Calibri" w:cs="Calibri"/>
                <w:sz w:val="21"/>
                <w:szCs w:val="21"/>
                <w:lang w:eastAsia="de-DE"/>
              </w:rPr>
              <w:t>+</w:t>
            </w:r>
            <w:bookmarkStart w:id="7" w:name="_GoBack"/>
            <w:bookmarkEnd w:id="7"/>
            <w:r w:rsidRPr="002C55C2">
              <w:rPr>
                <w:rFonts w:ascii="Calibri" w:eastAsia="Times New Roman" w:hAnsi="Calibri" w:cs="Calibri"/>
                <w:sz w:val="21"/>
                <w:szCs w:val="21"/>
                <w:lang w:eastAsia="de-DE"/>
              </w:rPr>
              <w:t>49 (0) 61 51 / 42 87 91-9</w:t>
            </w:r>
          </w:p>
        </w:tc>
      </w:tr>
      <w:tr w:rsidR="00D94651" w:rsidRPr="002C55C2" w14:paraId="24B2B66F" w14:textId="77777777" w:rsidTr="00876869">
        <w:tc>
          <w:tcPr>
            <w:tcW w:w="6024" w:type="dxa"/>
          </w:tcPr>
          <w:p w14:paraId="499F89DF" w14:textId="526C0E88" w:rsidR="00D94651" w:rsidRPr="002C55C2" w:rsidRDefault="00D94651" w:rsidP="00A31966">
            <w:pPr>
              <w:spacing w:after="0" w:line="240" w:lineRule="auto"/>
              <w:rPr>
                <w:rFonts w:ascii="Calibri" w:eastAsia="Times New Roman" w:hAnsi="Calibri" w:cs="Calibri"/>
                <w:sz w:val="21"/>
                <w:szCs w:val="21"/>
                <w:lang w:eastAsia="de-DE"/>
              </w:rPr>
            </w:pPr>
            <w:r w:rsidRPr="002C55C2">
              <w:rPr>
                <w:rFonts w:ascii="Calibri" w:eastAsia="Times New Roman" w:hAnsi="Calibri" w:cs="Calibri"/>
                <w:sz w:val="21"/>
                <w:szCs w:val="21"/>
                <w:lang w:eastAsia="de-DE"/>
              </w:rPr>
              <w:t xml:space="preserve">Fax: </w:t>
            </w:r>
            <w:r w:rsidR="00A31966">
              <w:rPr>
                <w:rFonts w:ascii="Calibri" w:eastAsia="Times New Roman" w:hAnsi="Calibri" w:cs="Calibri"/>
                <w:sz w:val="21"/>
                <w:szCs w:val="21"/>
                <w:lang w:eastAsia="de-DE"/>
              </w:rPr>
              <w:t>+</w:t>
            </w:r>
            <w:r w:rsidRPr="002C55C2">
              <w:rPr>
                <w:rFonts w:ascii="Calibri" w:eastAsia="Times New Roman" w:hAnsi="Calibri" w:cs="Calibri"/>
                <w:sz w:val="21"/>
                <w:szCs w:val="21"/>
                <w:lang w:eastAsia="de-DE"/>
              </w:rPr>
              <w:t>49 (0) 61 72/ 275 61 18</w:t>
            </w:r>
          </w:p>
        </w:tc>
        <w:tc>
          <w:tcPr>
            <w:tcW w:w="2977" w:type="dxa"/>
          </w:tcPr>
          <w:p w14:paraId="0878FDF1" w14:textId="77777777" w:rsidR="00D94651" w:rsidRPr="002C55C2" w:rsidRDefault="00D94651" w:rsidP="00D94651">
            <w:pPr>
              <w:spacing w:after="0" w:line="240" w:lineRule="auto"/>
              <w:rPr>
                <w:rFonts w:ascii="Calibri" w:eastAsia="Times New Roman" w:hAnsi="Calibri" w:cs="Calibri"/>
                <w:sz w:val="21"/>
                <w:szCs w:val="21"/>
                <w:lang w:val="it-IT" w:eastAsia="de-DE"/>
              </w:rPr>
            </w:pPr>
            <w:r w:rsidRPr="002C55C2">
              <w:rPr>
                <w:rFonts w:ascii="Calibri" w:eastAsia="Times New Roman" w:hAnsi="Calibri" w:cs="Calibri"/>
                <w:sz w:val="21"/>
                <w:szCs w:val="21"/>
                <w:lang w:val="it-IT" w:eastAsia="de-DE"/>
              </w:rPr>
              <w:t>E-</w:t>
            </w:r>
            <w:r w:rsidRPr="002C55C2">
              <w:rPr>
                <w:rFonts w:ascii="Calibri" w:eastAsia="Times New Roman" w:hAnsi="Calibri" w:cs="Calibri"/>
                <w:color w:val="000000"/>
                <w:sz w:val="21"/>
                <w:szCs w:val="21"/>
                <w:lang w:val="it-IT" w:eastAsia="de-DE"/>
              </w:rPr>
              <w:t xml:space="preserve">Mail: </w:t>
            </w:r>
            <w:hyperlink r:id="rId7" w:history="1">
              <w:r w:rsidRPr="002C55C2">
                <w:rPr>
                  <w:rFonts w:ascii="Calibri" w:eastAsia="Times New Roman" w:hAnsi="Calibri" w:cs="Calibri"/>
                  <w:color w:val="000000"/>
                  <w:sz w:val="21"/>
                  <w:szCs w:val="21"/>
                  <w:u w:val="single"/>
                  <w:lang w:val="it-IT" w:eastAsia="de-DE"/>
                </w:rPr>
                <w:t>info@guc.biz</w:t>
              </w:r>
            </w:hyperlink>
          </w:p>
        </w:tc>
      </w:tr>
      <w:tr w:rsidR="00D94651" w:rsidRPr="002C55C2" w14:paraId="38764C14" w14:textId="77777777" w:rsidTr="00876869">
        <w:tc>
          <w:tcPr>
            <w:tcW w:w="6024" w:type="dxa"/>
          </w:tcPr>
          <w:p w14:paraId="770D766B" w14:textId="77777777" w:rsidR="00D94651" w:rsidRPr="002C55C2" w:rsidRDefault="00D94651" w:rsidP="00D94651">
            <w:pPr>
              <w:spacing w:after="0" w:line="240" w:lineRule="auto"/>
              <w:rPr>
                <w:rFonts w:ascii="Calibri" w:eastAsia="Times New Roman" w:hAnsi="Calibri" w:cs="Calibri"/>
                <w:sz w:val="21"/>
                <w:szCs w:val="21"/>
                <w:lang w:val="it-IT" w:eastAsia="de-DE"/>
              </w:rPr>
            </w:pPr>
            <w:r w:rsidRPr="002C55C2">
              <w:rPr>
                <w:rFonts w:ascii="Calibri" w:eastAsia="Times New Roman" w:hAnsi="Calibri" w:cs="Calibri"/>
                <w:sz w:val="21"/>
                <w:szCs w:val="21"/>
                <w:lang w:val="it-IT" w:eastAsia="de-DE"/>
              </w:rPr>
              <w:t xml:space="preserve">E-Mail: </w:t>
            </w:r>
            <w:hyperlink r:id="rId8" w:history="1">
              <w:r w:rsidRPr="002C55C2">
                <w:rPr>
                  <w:rFonts w:ascii="Calibri" w:eastAsia="Times New Roman" w:hAnsi="Calibri" w:cs="Calibri"/>
                  <w:color w:val="0000FF"/>
                  <w:sz w:val="21"/>
                  <w:szCs w:val="21"/>
                  <w:u w:val="single"/>
                  <w:lang w:val="it-IT" w:eastAsia="de-DE"/>
                </w:rPr>
                <w:t>info@ringspann.de</w:t>
              </w:r>
            </w:hyperlink>
            <w:r w:rsidRPr="002C55C2">
              <w:rPr>
                <w:rFonts w:ascii="Calibri" w:eastAsia="Times New Roman" w:hAnsi="Calibri" w:cs="Calibri"/>
                <w:sz w:val="21"/>
                <w:szCs w:val="21"/>
                <w:lang w:val="it-IT" w:eastAsia="de-DE"/>
              </w:rPr>
              <w:t>/ pia.katzenmeier@ringspann.de</w:t>
            </w:r>
          </w:p>
        </w:tc>
        <w:tc>
          <w:tcPr>
            <w:tcW w:w="2977" w:type="dxa"/>
          </w:tcPr>
          <w:p w14:paraId="5A84EC9E" w14:textId="77777777" w:rsidR="00D94651" w:rsidRPr="002C55C2" w:rsidRDefault="00D94651" w:rsidP="00D94651">
            <w:pPr>
              <w:spacing w:after="0" w:line="240" w:lineRule="auto"/>
              <w:rPr>
                <w:rFonts w:ascii="Calibri" w:eastAsia="Times New Roman" w:hAnsi="Calibri" w:cs="Calibri"/>
                <w:sz w:val="21"/>
                <w:szCs w:val="21"/>
                <w:lang w:val="it-IT" w:eastAsia="de-DE"/>
              </w:rPr>
            </w:pPr>
            <w:r w:rsidRPr="002C55C2">
              <w:rPr>
                <w:rFonts w:ascii="Calibri" w:eastAsia="Times New Roman" w:hAnsi="Calibri" w:cs="Calibri"/>
                <w:sz w:val="21"/>
                <w:szCs w:val="21"/>
                <w:lang w:val="it-IT" w:eastAsia="de-DE"/>
              </w:rPr>
              <w:t>Internet: www.pr-box.de</w:t>
            </w:r>
          </w:p>
        </w:tc>
      </w:tr>
      <w:tr w:rsidR="00D94651" w:rsidRPr="00D94651" w14:paraId="21782BB8" w14:textId="77777777" w:rsidTr="00876869">
        <w:tc>
          <w:tcPr>
            <w:tcW w:w="6024" w:type="dxa"/>
          </w:tcPr>
          <w:p w14:paraId="2D517D93" w14:textId="77777777" w:rsidR="00D94651" w:rsidRPr="005247FE" w:rsidRDefault="00D94651" w:rsidP="00D94651">
            <w:pPr>
              <w:spacing w:after="0" w:line="240" w:lineRule="auto"/>
              <w:rPr>
                <w:rFonts w:ascii="Calibri" w:eastAsia="Times New Roman" w:hAnsi="Calibri" w:cs="Calibri"/>
                <w:sz w:val="21"/>
                <w:szCs w:val="21"/>
                <w:lang w:val="it-IT" w:eastAsia="de-DE"/>
              </w:rPr>
            </w:pPr>
            <w:r w:rsidRPr="002C55C2">
              <w:rPr>
                <w:rFonts w:ascii="Calibri" w:eastAsia="Times New Roman" w:hAnsi="Calibri" w:cs="Calibri"/>
                <w:sz w:val="21"/>
                <w:szCs w:val="21"/>
                <w:lang w:val="it-IT" w:eastAsia="de-DE"/>
              </w:rPr>
              <w:t xml:space="preserve">Internet: </w:t>
            </w:r>
            <w:hyperlink r:id="rId9" w:history="1">
              <w:r w:rsidRPr="002C55C2">
                <w:rPr>
                  <w:rFonts w:ascii="Calibri" w:eastAsia="Times New Roman" w:hAnsi="Calibri" w:cs="Calibri"/>
                  <w:color w:val="0000FF"/>
                  <w:sz w:val="21"/>
                  <w:szCs w:val="21"/>
                  <w:u w:val="single"/>
                  <w:lang w:val="it-IT" w:eastAsia="de-DE"/>
                </w:rPr>
                <w:t>www.ringspann.de/</w:t>
              </w:r>
            </w:hyperlink>
            <w:r w:rsidRPr="002C55C2">
              <w:rPr>
                <w:rFonts w:ascii="Calibri" w:eastAsia="Times New Roman" w:hAnsi="Calibri" w:cs="Calibri"/>
                <w:sz w:val="21"/>
                <w:szCs w:val="21"/>
                <w:lang w:val="it-IT" w:eastAsia="de-DE"/>
              </w:rPr>
              <w:t xml:space="preserve"> www.ringspann.com</w:t>
            </w:r>
          </w:p>
        </w:tc>
        <w:tc>
          <w:tcPr>
            <w:tcW w:w="2977" w:type="dxa"/>
          </w:tcPr>
          <w:p w14:paraId="2A4B2FDE" w14:textId="77777777" w:rsidR="00D94651" w:rsidRPr="005247FE" w:rsidRDefault="00D94651" w:rsidP="00D94651">
            <w:pPr>
              <w:spacing w:after="0" w:line="240" w:lineRule="auto"/>
              <w:rPr>
                <w:rFonts w:ascii="Calibri" w:eastAsia="Times New Roman" w:hAnsi="Calibri" w:cs="Calibri"/>
                <w:sz w:val="21"/>
                <w:szCs w:val="21"/>
                <w:lang w:val="it-IT" w:eastAsia="de-DE"/>
              </w:rPr>
            </w:pPr>
          </w:p>
        </w:tc>
      </w:tr>
    </w:tbl>
    <w:p w14:paraId="1A32040B" w14:textId="77777777" w:rsidR="00662A20" w:rsidRDefault="00662A20"/>
    <w:sectPr w:rsidR="00662A20" w:rsidSect="0070680F">
      <w:headerReference w:type="even" r:id="rId10"/>
      <w:headerReference w:type="default" r:id="rId11"/>
      <w:footerReference w:type="even" r:id="rId12"/>
      <w:footerReference w:type="default" r:id="rId13"/>
      <w:headerReference w:type="first" r:id="rId14"/>
      <w:footerReference w:type="first" r:id="rId15"/>
      <w:pgSz w:w="11907" w:h="16840"/>
      <w:pgMar w:top="1134" w:right="1985" w:bottom="1418"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019729" w14:textId="77777777" w:rsidR="00EA5CAB" w:rsidRDefault="00EA5CAB" w:rsidP="00DA200F">
      <w:pPr>
        <w:spacing w:after="0" w:line="240" w:lineRule="auto"/>
      </w:pPr>
      <w:r>
        <w:separator/>
      </w:r>
    </w:p>
  </w:endnote>
  <w:endnote w:type="continuationSeparator" w:id="0">
    <w:p w14:paraId="35972F47" w14:textId="77777777" w:rsidR="00EA5CAB" w:rsidRDefault="00EA5CAB" w:rsidP="00DA2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57CDC8" w14:textId="77777777" w:rsidR="00DA200F" w:rsidRDefault="00DA200F">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4C5C2" w14:textId="77777777" w:rsidR="00DA200F" w:rsidRDefault="00DA200F">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5D9C3F" w14:textId="77777777" w:rsidR="00DA200F" w:rsidRDefault="00DA200F">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E3B130" w14:textId="77777777" w:rsidR="00EA5CAB" w:rsidRDefault="00EA5CAB" w:rsidP="00DA200F">
      <w:pPr>
        <w:spacing w:after="0" w:line="240" w:lineRule="auto"/>
      </w:pPr>
      <w:r>
        <w:separator/>
      </w:r>
    </w:p>
  </w:footnote>
  <w:footnote w:type="continuationSeparator" w:id="0">
    <w:p w14:paraId="17CA5291" w14:textId="77777777" w:rsidR="00EA5CAB" w:rsidRDefault="00EA5CAB" w:rsidP="00DA20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505001" w14:textId="77777777" w:rsidR="00DA200F" w:rsidRDefault="00DA200F">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546A70" w14:textId="77777777" w:rsidR="00DA200F" w:rsidRDefault="00DA200F">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EE8470" w14:textId="77777777" w:rsidR="00DA200F" w:rsidRDefault="00DA200F">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94651"/>
    <w:rsid w:val="00002ED8"/>
    <w:rsid w:val="000075BA"/>
    <w:rsid w:val="00007E18"/>
    <w:rsid w:val="00024E2B"/>
    <w:rsid w:val="00027069"/>
    <w:rsid w:val="00037360"/>
    <w:rsid w:val="00040C7F"/>
    <w:rsid w:val="00075996"/>
    <w:rsid w:val="00086FB3"/>
    <w:rsid w:val="000A1721"/>
    <w:rsid w:val="000A37AB"/>
    <w:rsid w:val="000A78B7"/>
    <w:rsid w:val="000D6A07"/>
    <w:rsid w:val="000D72DF"/>
    <w:rsid w:val="000E6731"/>
    <w:rsid w:val="000F0ECD"/>
    <w:rsid w:val="000F1E48"/>
    <w:rsid w:val="001020D4"/>
    <w:rsid w:val="00122C32"/>
    <w:rsid w:val="0014251A"/>
    <w:rsid w:val="001475AF"/>
    <w:rsid w:val="00160D7F"/>
    <w:rsid w:val="00186FCD"/>
    <w:rsid w:val="001963E1"/>
    <w:rsid w:val="001A5717"/>
    <w:rsid w:val="001B30AF"/>
    <w:rsid w:val="001B406D"/>
    <w:rsid w:val="001B66A2"/>
    <w:rsid w:val="001E29E6"/>
    <w:rsid w:val="001F22BF"/>
    <w:rsid w:val="001F42E3"/>
    <w:rsid w:val="00204199"/>
    <w:rsid w:val="0021675F"/>
    <w:rsid w:val="002334DD"/>
    <w:rsid w:val="00237666"/>
    <w:rsid w:val="00250EDE"/>
    <w:rsid w:val="00271481"/>
    <w:rsid w:val="002757BC"/>
    <w:rsid w:val="0028389C"/>
    <w:rsid w:val="00287F4E"/>
    <w:rsid w:val="00295D77"/>
    <w:rsid w:val="002A4102"/>
    <w:rsid w:val="002A50C3"/>
    <w:rsid w:val="002B09B2"/>
    <w:rsid w:val="002C53C7"/>
    <w:rsid w:val="002C55C2"/>
    <w:rsid w:val="002C6310"/>
    <w:rsid w:val="002D0B75"/>
    <w:rsid w:val="002E0715"/>
    <w:rsid w:val="002F4E4F"/>
    <w:rsid w:val="0031011D"/>
    <w:rsid w:val="00325344"/>
    <w:rsid w:val="0034417B"/>
    <w:rsid w:val="003478A4"/>
    <w:rsid w:val="003545C1"/>
    <w:rsid w:val="00357923"/>
    <w:rsid w:val="0036160C"/>
    <w:rsid w:val="00361B3D"/>
    <w:rsid w:val="00365A18"/>
    <w:rsid w:val="00376EB7"/>
    <w:rsid w:val="00391B52"/>
    <w:rsid w:val="00395BE1"/>
    <w:rsid w:val="003A6DA2"/>
    <w:rsid w:val="003B2E17"/>
    <w:rsid w:val="003D29D3"/>
    <w:rsid w:val="003F4866"/>
    <w:rsid w:val="00413B0C"/>
    <w:rsid w:val="00435134"/>
    <w:rsid w:val="00435826"/>
    <w:rsid w:val="00453C6B"/>
    <w:rsid w:val="00467F7B"/>
    <w:rsid w:val="004715D9"/>
    <w:rsid w:val="00472629"/>
    <w:rsid w:val="0047462E"/>
    <w:rsid w:val="004766E3"/>
    <w:rsid w:val="0048385A"/>
    <w:rsid w:val="00491FE0"/>
    <w:rsid w:val="004B0634"/>
    <w:rsid w:val="004B5E1E"/>
    <w:rsid w:val="004C3015"/>
    <w:rsid w:val="004C3BBF"/>
    <w:rsid w:val="004C4383"/>
    <w:rsid w:val="004C4DCB"/>
    <w:rsid w:val="004E2022"/>
    <w:rsid w:val="004E6EF7"/>
    <w:rsid w:val="004F3C9D"/>
    <w:rsid w:val="0050699F"/>
    <w:rsid w:val="005247FE"/>
    <w:rsid w:val="00532FD5"/>
    <w:rsid w:val="00540969"/>
    <w:rsid w:val="00543349"/>
    <w:rsid w:val="00553FA2"/>
    <w:rsid w:val="00570FC7"/>
    <w:rsid w:val="00583413"/>
    <w:rsid w:val="0059000B"/>
    <w:rsid w:val="005A3267"/>
    <w:rsid w:val="005B2E06"/>
    <w:rsid w:val="005C0218"/>
    <w:rsid w:val="005C068C"/>
    <w:rsid w:val="005D126F"/>
    <w:rsid w:val="005D20A5"/>
    <w:rsid w:val="005D5669"/>
    <w:rsid w:val="005E0236"/>
    <w:rsid w:val="005E0BE3"/>
    <w:rsid w:val="005E589A"/>
    <w:rsid w:val="005E7631"/>
    <w:rsid w:val="005F09AA"/>
    <w:rsid w:val="005F1B65"/>
    <w:rsid w:val="005F6DC3"/>
    <w:rsid w:val="006033BE"/>
    <w:rsid w:val="00606C53"/>
    <w:rsid w:val="006103A6"/>
    <w:rsid w:val="00614479"/>
    <w:rsid w:val="0063143C"/>
    <w:rsid w:val="00633D57"/>
    <w:rsid w:val="00646345"/>
    <w:rsid w:val="0065156D"/>
    <w:rsid w:val="0066051C"/>
    <w:rsid w:val="00660EC7"/>
    <w:rsid w:val="00662A20"/>
    <w:rsid w:val="006743AC"/>
    <w:rsid w:val="006766B5"/>
    <w:rsid w:val="006855EE"/>
    <w:rsid w:val="00696765"/>
    <w:rsid w:val="006B3795"/>
    <w:rsid w:val="006C0FEE"/>
    <w:rsid w:val="006D6BDC"/>
    <w:rsid w:val="006D7E08"/>
    <w:rsid w:val="006F5562"/>
    <w:rsid w:val="00700B7D"/>
    <w:rsid w:val="00723AE5"/>
    <w:rsid w:val="00723C80"/>
    <w:rsid w:val="00736A26"/>
    <w:rsid w:val="007373E8"/>
    <w:rsid w:val="007472EC"/>
    <w:rsid w:val="0076135F"/>
    <w:rsid w:val="00771D84"/>
    <w:rsid w:val="00791D04"/>
    <w:rsid w:val="007C6450"/>
    <w:rsid w:val="007C69E2"/>
    <w:rsid w:val="007D0F67"/>
    <w:rsid w:val="007E2A5E"/>
    <w:rsid w:val="007E693C"/>
    <w:rsid w:val="00802E98"/>
    <w:rsid w:val="00813F84"/>
    <w:rsid w:val="008171F0"/>
    <w:rsid w:val="00831CC0"/>
    <w:rsid w:val="00833C23"/>
    <w:rsid w:val="00854BD9"/>
    <w:rsid w:val="008573C5"/>
    <w:rsid w:val="0086475A"/>
    <w:rsid w:val="00876869"/>
    <w:rsid w:val="00892264"/>
    <w:rsid w:val="008A0727"/>
    <w:rsid w:val="008B0B7E"/>
    <w:rsid w:val="008C2A89"/>
    <w:rsid w:val="008C32BA"/>
    <w:rsid w:val="008C4E26"/>
    <w:rsid w:val="008E2AA0"/>
    <w:rsid w:val="00903808"/>
    <w:rsid w:val="00903FAF"/>
    <w:rsid w:val="00920C75"/>
    <w:rsid w:val="00921F6B"/>
    <w:rsid w:val="009514CF"/>
    <w:rsid w:val="009635EA"/>
    <w:rsid w:val="00976FD3"/>
    <w:rsid w:val="009810A7"/>
    <w:rsid w:val="009820EF"/>
    <w:rsid w:val="0098788E"/>
    <w:rsid w:val="00990FAA"/>
    <w:rsid w:val="009926BB"/>
    <w:rsid w:val="00995E0F"/>
    <w:rsid w:val="00997ED2"/>
    <w:rsid w:val="009A072D"/>
    <w:rsid w:val="009D0B5B"/>
    <w:rsid w:val="009D6367"/>
    <w:rsid w:val="009D63AB"/>
    <w:rsid w:val="009F15D0"/>
    <w:rsid w:val="009F4BB1"/>
    <w:rsid w:val="00A0107B"/>
    <w:rsid w:val="00A31966"/>
    <w:rsid w:val="00A36422"/>
    <w:rsid w:val="00A41A17"/>
    <w:rsid w:val="00A455A2"/>
    <w:rsid w:val="00A46A1B"/>
    <w:rsid w:val="00A55EAA"/>
    <w:rsid w:val="00A61B65"/>
    <w:rsid w:val="00A709F6"/>
    <w:rsid w:val="00A771F7"/>
    <w:rsid w:val="00A907F7"/>
    <w:rsid w:val="00A934B9"/>
    <w:rsid w:val="00AA30D6"/>
    <w:rsid w:val="00AC124C"/>
    <w:rsid w:val="00AF43B4"/>
    <w:rsid w:val="00B05890"/>
    <w:rsid w:val="00B20549"/>
    <w:rsid w:val="00B22AF3"/>
    <w:rsid w:val="00B2373C"/>
    <w:rsid w:val="00B26C53"/>
    <w:rsid w:val="00B44BCF"/>
    <w:rsid w:val="00B45E32"/>
    <w:rsid w:val="00B50B86"/>
    <w:rsid w:val="00B55858"/>
    <w:rsid w:val="00B71466"/>
    <w:rsid w:val="00B747C0"/>
    <w:rsid w:val="00B94C12"/>
    <w:rsid w:val="00BA7722"/>
    <w:rsid w:val="00BB2952"/>
    <w:rsid w:val="00BD29D6"/>
    <w:rsid w:val="00C000AF"/>
    <w:rsid w:val="00C107AB"/>
    <w:rsid w:val="00C17E38"/>
    <w:rsid w:val="00C25D6F"/>
    <w:rsid w:val="00C37772"/>
    <w:rsid w:val="00C4442C"/>
    <w:rsid w:val="00C52684"/>
    <w:rsid w:val="00C52A9C"/>
    <w:rsid w:val="00C7446D"/>
    <w:rsid w:val="00C75CAD"/>
    <w:rsid w:val="00C916F0"/>
    <w:rsid w:val="00CA043E"/>
    <w:rsid w:val="00CA27D2"/>
    <w:rsid w:val="00CA64EB"/>
    <w:rsid w:val="00CC33FB"/>
    <w:rsid w:val="00CC7945"/>
    <w:rsid w:val="00D01CC1"/>
    <w:rsid w:val="00D154C6"/>
    <w:rsid w:val="00D2219D"/>
    <w:rsid w:val="00D34DDC"/>
    <w:rsid w:val="00D41371"/>
    <w:rsid w:val="00D422BF"/>
    <w:rsid w:val="00D43E8D"/>
    <w:rsid w:val="00D53ADE"/>
    <w:rsid w:val="00D5692D"/>
    <w:rsid w:val="00D60E16"/>
    <w:rsid w:val="00D720BF"/>
    <w:rsid w:val="00D7302F"/>
    <w:rsid w:val="00D80B0E"/>
    <w:rsid w:val="00D813BE"/>
    <w:rsid w:val="00D82883"/>
    <w:rsid w:val="00D94651"/>
    <w:rsid w:val="00DA14EC"/>
    <w:rsid w:val="00DA200F"/>
    <w:rsid w:val="00DB438B"/>
    <w:rsid w:val="00DD0E74"/>
    <w:rsid w:val="00DF1075"/>
    <w:rsid w:val="00E1324A"/>
    <w:rsid w:val="00E24F1A"/>
    <w:rsid w:val="00E3199C"/>
    <w:rsid w:val="00E42690"/>
    <w:rsid w:val="00E45C81"/>
    <w:rsid w:val="00E51EDF"/>
    <w:rsid w:val="00E727B1"/>
    <w:rsid w:val="00E72E4C"/>
    <w:rsid w:val="00E920B9"/>
    <w:rsid w:val="00E967E9"/>
    <w:rsid w:val="00E96B15"/>
    <w:rsid w:val="00EA5CAB"/>
    <w:rsid w:val="00EB33E9"/>
    <w:rsid w:val="00ED0F5A"/>
    <w:rsid w:val="00EE6C58"/>
    <w:rsid w:val="00EF038A"/>
    <w:rsid w:val="00EF0C68"/>
    <w:rsid w:val="00F0047C"/>
    <w:rsid w:val="00F031AA"/>
    <w:rsid w:val="00F109BC"/>
    <w:rsid w:val="00F131D9"/>
    <w:rsid w:val="00F134A9"/>
    <w:rsid w:val="00F16503"/>
    <w:rsid w:val="00F16735"/>
    <w:rsid w:val="00F30443"/>
    <w:rsid w:val="00F33656"/>
    <w:rsid w:val="00F33FB5"/>
    <w:rsid w:val="00F53331"/>
    <w:rsid w:val="00F5794B"/>
    <w:rsid w:val="00F6003E"/>
    <w:rsid w:val="00F62500"/>
    <w:rsid w:val="00F6508B"/>
    <w:rsid w:val="00F776D5"/>
    <w:rsid w:val="00F8019E"/>
    <w:rsid w:val="00F83824"/>
    <w:rsid w:val="00F930AA"/>
    <w:rsid w:val="00F93AB3"/>
    <w:rsid w:val="00F97F2B"/>
    <w:rsid w:val="00FA05A0"/>
    <w:rsid w:val="00FA343F"/>
    <w:rsid w:val="00FA3E9B"/>
    <w:rsid w:val="00FA6394"/>
    <w:rsid w:val="00FB793E"/>
    <w:rsid w:val="00FC7F9B"/>
    <w:rsid w:val="00FD0914"/>
    <w:rsid w:val="00FD155F"/>
    <w:rsid w:val="00FD6B52"/>
    <w:rsid w:val="00FE4D7C"/>
    <w:rsid w:val="00FF45E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783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D155F"/>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A200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DA200F"/>
  </w:style>
  <w:style w:type="paragraph" w:styleId="Fuzeile">
    <w:name w:val="footer"/>
    <w:basedOn w:val="Standard"/>
    <w:link w:val="FuzeileZchn"/>
    <w:uiPriority w:val="99"/>
    <w:semiHidden/>
    <w:unhideWhenUsed/>
    <w:rsid w:val="00DA200F"/>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DA200F"/>
  </w:style>
  <w:style w:type="paragraph" w:styleId="Sprechblasentext">
    <w:name w:val="Balloon Text"/>
    <w:basedOn w:val="Standard"/>
    <w:link w:val="SprechblasentextZchn"/>
    <w:uiPriority w:val="99"/>
    <w:semiHidden/>
    <w:unhideWhenUsed/>
    <w:rsid w:val="002C631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C6310"/>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ingspann.de"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info@guc.biz" TargetMode="External"/><Relationship Id="rId12" Type="http://schemas.openxmlformats.org/officeDocument/2006/relationships/footer" Target="footer1.xm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ringspann.de/"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1276</Words>
  <Characters>8045</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9303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2017-06-30T04:55:00Z</dcterms:created>
  <dcterms:modified xsi:type="dcterms:W3CDTF">2020-12-14T12:55:00Z</dcterms:modified>
</cp:coreProperties>
</file>